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79386784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B67740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C59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32131A3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B67740">
        <w:rPr>
          <w:rFonts w:ascii="Times New Roman" w:hAnsi="Times New Roman" w:cs="Times New Roman"/>
          <w:sz w:val="24"/>
          <w:szCs w:val="24"/>
        </w:rPr>
        <w:t>31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CC59B9">
        <w:rPr>
          <w:rFonts w:ascii="Times New Roman" w:hAnsi="Times New Roman" w:cs="Times New Roman"/>
          <w:sz w:val="24"/>
          <w:szCs w:val="24"/>
        </w:rPr>
        <w:t>7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B67740">
        <w:rPr>
          <w:rFonts w:ascii="Times New Roman" w:hAnsi="Times New Roman" w:cs="Times New Roman"/>
          <w:sz w:val="24"/>
          <w:szCs w:val="24"/>
        </w:rPr>
        <w:t>642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B67740">
        <w:rPr>
          <w:rFonts w:ascii="Times New Roman" w:hAnsi="Times New Roman" w:cs="Times New Roman"/>
          <w:sz w:val="24"/>
          <w:szCs w:val="24"/>
        </w:rPr>
        <w:t>297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6097C451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</w:t>
      </w:r>
      <w:r w:rsidR="00B67740">
        <w:rPr>
          <w:rFonts w:ascii="Times New Roman" w:hAnsi="Times New Roman" w:cs="Times New Roman"/>
          <w:sz w:val="24"/>
          <w:szCs w:val="24"/>
        </w:rPr>
        <w:t>10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B67740">
        <w:rPr>
          <w:rFonts w:ascii="Times New Roman" w:hAnsi="Times New Roman" w:cs="Times New Roman"/>
          <w:sz w:val="24"/>
          <w:szCs w:val="24"/>
        </w:rPr>
        <w:t>52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10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</w:t>
      </w:r>
      <w:r w:rsidR="00B67740">
        <w:rPr>
          <w:rFonts w:ascii="Times New Roman" w:hAnsi="Times New Roman" w:cs="Times New Roman"/>
          <w:sz w:val="24"/>
          <w:szCs w:val="24"/>
        </w:rPr>
        <w:t>.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В реестре СМСП на </w:t>
      </w:r>
      <w:r w:rsidR="00B67740">
        <w:rPr>
          <w:rFonts w:ascii="Times New Roman" w:hAnsi="Times New Roman" w:cs="Times New Roman"/>
          <w:sz w:val="24"/>
          <w:szCs w:val="24"/>
        </w:rPr>
        <w:t>31</w:t>
      </w:r>
      <w:r w:rsidR="00CC59B9">
        <w:rPr>
          <w:rFonts w:ascii="Times New Roman" w:hAnsi="Times New Roman" w:cs="Times New Roman"/>
          <w:sz w:val="24"/>
          <w:szCs w:val="24"/>
        </w:rPr>
        <w:t>.07.2026 198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1559"/>
        <w:gridCol w:w="993"/>
        <w:gridCol w:w="943"/>
      </w:tblGrid>
      <w:tr w:rsidR="00C910FA" w:rsidRPr="00250281" w14:paraId="7A25B42F" w14:textId="20A4D6D9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25E6C652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B6774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шт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4400C4D3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B6774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C59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год, шт</w:t>
            </w:r>
          </w:p>
        </w:tc>
      </w:tr>
      <w:tr w:rsidR="00C910FA" w:rsidRPr="00250281" w14:paraId="3BC23690" w14:textId="3261D6C8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60EE1B66" w:rsidR="00C910FA" w:rsidRPr="00250281" w:rsidRDefault="00B67740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2CCE3EEC" w:rsidR="00C910FA" w:rsidRPr="00250281" w:rsidRDefault="00B67740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C9BCD81" w14:textId="458FCD8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28F57249" w:rsidR="00250281" w:rsidRPr="00250281" w:rsidRDefault="00B67740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7A4363C1" w14:textId="75DC8DDB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06D21344" w14:textId="57AE7CE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34CB0F6E" w14:textId="162CB9C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109C9F86" w:rsidR="00250281" w:rsidRPr="00250281" w:rsidRDefault="008B53AD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25FAFA1C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B53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0721BC13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59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Встреча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оциального бизнеса с Героем России, советником губернатора по 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Pr="000537B2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bookmarkStart w:id="4" w:name="_Hlk236221849"/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  <w:bookmarkEnd w:id="4"/>
    </w:p>
    <w:sectPr w:rsidR="00CC59B9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45F1E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21C"/>
    <w:rsid w:val="004377E7"/>
    <w:rsid w:val="004435CF"/>
    <w:rsid w:val="004518C2"/>
    <w:rsid w:val="004609F6"/>
    <w:rsid w:val="0046192F"/>
    <w:rsid w:val="00474B20"/>
    <w:rsid w:val="00495E17"/>
    <w:rsid w:val="004A4464"/>
    <w:rsid w:val="004A768B"/>
    <w:rsid w:val="004C1C9D"/>
    <w:rsid w:val="004E15A8"/>
    <w:rsid w:val="004E18FF"/>
    <w:rsid w:val="005155C4"/>
    <w:rsid w:val="0057121D"/>
    <w:rsid w:val="00571B2A"/>
    <w:rsid w:val="005846AA"/>
    <w:rsid w:val="0059649B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B53A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6774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C59B9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14</cp:revision>
  <cp:lastPrinted>2025-06-30T12:29:00Z</cp:lastPrinted>
  <dcterms:created xsi:type="dcterms:W3CDTF">2026-05-13T10:25:00Z</dcterms:created>
  <dcterms:modified xsi:type="dcterms:W3CDTF">2026-07-30T13:47:00Z</dcterms:modified>
</cp:coreProperties>
</file>