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9229" w14:textId="77777777" w:rsidR="00663640" w:rsidRDefault="00663640" w:rsidP="00663640">
      <w:pPr>
        <w:spacing w:line="240" w:lineRule="auto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Программа </w:t>
      </w:r>
    </w:p>
    <w:p w14:paraId="76F108A8" w14:textId="77777777" w:rsidR="00663640" w:rsidRDefault="00663640" w:rsidP="00663640">
      <w:pPr>
        <w:spacing w:line="240" w:lineRule="auto"/>
        <w:jc w:val="center"/>
        <w:rPr>
          <w:rFonts w:ascii="Times New Roman" w:eastAsia="Times New Roman" w:hAnsi="Times New Roman"/>
          <w:b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3"/>
          <w:szCs w:val="23"/>
          <w:bdr w:val="none" w:sz="0" w:space="0" w:color="auto" w:frame="1"/>
        </w:rPr>
        <w:t>презентации региональных инновационных проектов субъектов малого и среднего предпринимательства Калининградской области главам муниципальных образований Калининградской области и иным заинтересованным в проектах лицам</w:t>
      </w:r>
    </w:p>
    <w:p w14:paraId="6E84CAAA" w14:textId="2F0493D6" w:rsidR="00663640" w:rsidRPr="005424F1" w:rsidRDefault="00663640" w:rsidP="005424F1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</w:pPr>
      <w:r w:rsidRPr="005424F1">
        <w:rPr>
          <w:rFonts w:ascii="Times New Roman" w:eastAsia="Times New Roman" w:hAnsi="Times New Roman"/>
          <w:sz w:val="23"/>
          <w:szCs w:val="23"/>
        </w:rPr>
        <w:t xml:space="preserve">Дата и место проведения Мероприятия: </w:t>
      </w:r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 xml:space="preserve">«31» марта 2023 г., г. Калининград, площадь Победы, 10, </w:t>
      </w:r>
      <w:proofErr w:type="spellStart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>Radisson</w:t>
      </w:r>
      <w:proofErr w:type="spellEnd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>Blu</w:t>
      </w:r>
      <w:proofErr w:type="spellEnd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>Hotel</w:t>
      </w:r>
      <w:proofErr w:type="spellEnd"/>
      <w:r w:rsidRPr="005424F1">
        <w:rPr>
          <w:rFonts w:ascii="Times New Roman" w:eastAsia="Times New Roman" w:hAnsi="Times New Roman"/>
          <w:sz w:val="23"/>
          <w:szCs w:val="23"/>
          <w:bdr w:val="none" w:sz="0" w:space="0" w:color="auto" w:frame="1"/>
        </w:rPr>
        <w:t>, зал «Кенигсберг 1».</w:t>
      </w:r>
    </w:p>
    <w:p w14:paraId="29D919CF" w14:textId="7F36F4DC" w:rsidR="00C861A1" w:rsidRPr="005424F1" w:rsidRDefault="00663640" w:rsidP="005424F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5424F1">
        <w:rPr>
          <w:rFonts w:ascii="Times New Roman" w:eastAsia="Times New Roman" w:hAnsi="Times New Roman"/>
          <w:b/>
          <w:bCs/>
          <w:sz w:val="23"/>
          <w:szCs w:val="23"/>
        </w:rPr>
        <w:t>Программа Мероприятия:</w:t>
      </w:r>
    </w:p>
    <w:tbl>
      <w:tblPr>
        <w:tblStyle w:val="a5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663640" w14:paraId="17FE9CA5" w14:textId="77777777" w:rsidTr="00C861A1">
        <w:tc>
          <w:tcPr>
            <w:tcW w:w="1560" w:type="dxa"/>
          </w:tcPr>
          <w:p w14:paraId="11C2B301" w14:textId="2F10400C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14:30-15:00</w:t>
            </w:r>
          </w:p>
        </w:tc>
        <w:tc>
          <w:tcPr>
            <w:tcW w:w="7790" w:type="dxa"/>
          </w:tcPr>
          <w:p w14:paraId="31DC1EDD" w14:textId="284FAD31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Приветственная кофе-пауза</w:t>
            </w:r>
            <w:r w:rsid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, регистрация участников </w:t>
            </w:r>
          </w:p>
          <w:p w14:paraId="7559FAFC" w14:textId="2E52999E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3E1764E5" w14:textId="77777777" w:rsidTr="00C861A1">
        <w:tc>
          <w:tcPr>
            <w:tcW w:w="1560" w:type="dxa"/>
          </w:tcPr>
          <w:p w14:paraId="1DCC2C9A" w14:textId="64533C64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15:00-15:20</w:t>
            </w:r>
          </w:p>
        </w:tc>
        <w:tc>
          <w:tcPr>
            <w:tcW w:w="7790" w:type="dxa"/>
          </w:tcPr>
          <w:p w14:paraId="5615B43D" w14:textId="59274E6E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Приветственное слово министра экономического развития, промышленности и торговли Калининградской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Лесиковой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Вероники Юрьевны, </w:t>
            </w:r>
            <w:r w:rsid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заместителя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директора </w:t>
            </w:r>
            <w:r w:rsid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по инновационно-производственному блоку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фонда «Центр поддержки предпринимательства Калининградской области» </w:t>
            </w:r>
            <w:r w:rsid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Шибаева Александра Эдуардовича</w:t>
            </w:r>
          </w:p>
          <w:p w14:paraId="3CD7CE70" w14:textId="6498D44F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2DF6F91D" w14:textId="77777777" w:rsidTr="00C861A1">
        <w:tc>
          <w:tcPr>
            <w:tcW w:w="1560" w:type="dxa"/>
          </w:tcPr>
          <w:p w14:paraId="2286869A" w14:textId="4A7A1B12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15:20-15:3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0*</w:t>
            </w:r>
          </w:p>
        </w:tc>
        <w:tc>
          <w:tcPr>
            <w:tcW w:w="7790" w:type="dxa"/>
          </w:tcPr>
          <w:p w14:paraId="1F0587AA" w14:textId="77777777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«Саб-Сервис», генеральный директор Разгонов Тимофей Сергеевич</w:t>
            </w:r>
          </w:p>
          <w:p w14:paraId="1DE67A85" w14:textId="19B06453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08F1D4F7" w14:textId="77777777" w:rsidTr="00C861A1">
        <w:tc>
          <w:tcPr>
            <w:tcW w:w="1560" w:type="dxa"/>
          </w:tcPr>
          <w:p w14:paraId="76BF9B3C" w14:textId="716286A3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15:4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790" w:type="dxa"/>
          </w:tcPr>
          <w:p w14:paraId="4F6CDBE3" w14:textId="77777777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«Балтийский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завод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реабилитационного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медицинского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оборудования»,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Масягин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Александр Геннадьевич </w:t>
            </w:r>
          </w:p>
          <w:p w14:paraId="2FB33480" w14:textId="3232517C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5E3E1209" w14:textId="77777777" w:rsidTr="00C861A1">
        <w:tc>
          <w:tcPr>
            <w:tcW w:w="1560" w:type="dxa"/>
          </w:tcPr>
          <w:p w14:paraId="4083BFA1" w14:textId="7ED15642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16: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0-16: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7790" w:type="dxa"/>
          </w:tcPr>
          <w:p w14:paraId="0E00C91C" w14:textId="77777777" w:rsidR="00663640" w:rsidRDefault="00663640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аб</w:t>
            </w:r>
            <w:r w:rsid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ратория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дизайна</w:t>
            </w:r>
            <w:r w:rsid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инжиниринга</w:t>
            </w:r>
            <w:r w:rsidRPr="00663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 производства», генеральный директор </w:t>
            </w:r>
            <w:r w:rsidR="00C861A1"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Максименко Алена Сергеевна</w:t>
            </w:r>
          </w:p>
          <w:p w14:paraId="195B4A4C" w14:textId="1E3C6524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37629C8D" w14:textId="77777777" w:rsidTr="00C861A1">
        <w:tc>
          <w:tcPr>
            <w:tcW w:w="1560" w:type="dxa"/>
          </w:tcPr>
          <w:p w14:paraId="0E46C79A" w14:textId="613241C8" w:rsidR="00663640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16: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20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-16: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790" w:type="dxa"/>
          </w:tcPr>
          <w:p w14:paraId="7A8C2805" w14:textId="07D7BC17" w:rsidR="00663640" w:rsidRPr="00114146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Юником</w:t>
            </w:r>
            <w:proofErr w:type="spellEnd"/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Запад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», </w:t>
            </w:r>
            <w:proofErr w:type="spellStart"/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Харитошкин</w:t>
            </w:r>
            <w:proofErr w:type="spellEnd"/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Николай </w:t>
            </w:r>
            <w:r w:rsidR="00114146" w:rsidRP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Викторович</w:t>
            </w:r>
          </w:p>
          <w:p w14:paraId="4C641ABD" w14:textId="4F2FDF08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63640" w14:paraId="44AE2ED4" w14:textId="77777777" w:rsidTr="00C861A1">
        <w:tc>
          <w:tcPr>
            <w:tcW w:w="1560" w:type="dxa"/>
          </w:tcPr>
          <w:p w14:paraId="5D1CA988" w14:textId="269A9C85" w:rsidR="00663640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0-1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:5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790" w:type="dxa"/>
          </w:tcPr>
          <w:p w14:paraId="010BF191" w14:textId="77777777" w:rsidR="00663640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Амаст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», директор 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Киселев Александр Александрович</w:t>
            </w:r>
          </w:p>
          <w:p w14:paraId="2FA0BE38" w14:textId="6DE83A28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C861A1" w14:paraId="17B76EC6" w14:textId="77777777" w:rsidTr="00C861A1">
        <w:tc>
          <w:tcPr>
            <w:tcW w:w="1560" w:type="dxa"/>
          </w:tcPr>
          <w:p w14:paraId="0D3C9F9C" w14:textId="527C619C" w:rsidR="00C861A1" w:rsidRPr="00C861A1" w:rsidRDefault="005424F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17</w:t>
            </w:r>
            <w:r w:rsidR="00C861A1"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00</w:t>
            </w:r>
            <w:r w:rsidR="00C861A1"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-17: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7790" w:type="dxa"/>
          </w:tcPr>
          <w:p w14:paraId="1EE4BEC5" w14:textId="77777777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ООО «Калининградский композитный завод»,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Трензенок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Сергей Олегович</w:t>
            </w:r>
          </w:p>
          <w:p w14:paraId="69C3CDB4" w14:textId="27486202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C861A1" w14:paraId="6F325565" w14:textId="77777777" w:rsidTr="00C861A1">
        <w:tc>
          <w:tcPr>
            <w:tcW w:w="1560" w:type="dxa"/>
          </w:tcPr>
          <w:p w14:paraId="68759EC2" w14:textId="1E37FC7F" w:rsidR="00C861A1" w:rsidRP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17: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0-1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30</w:t>
            </w:r>
          </w:p>
        </w:tc>
        <w:tc>
          <w:tcPr>
            <w:tcW w:w="7790" w:type="dxa"/>
          </w:tcPr>
          <w:p w14:paraId="242FDE59" w14:textId="7AF457D9" w:rsidR="00C861A1" w:rsidRP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ООО «Школа беспилотной авиации», </w:t>
            </w:r>
            <w:r w:rsidR="00114146" w:rsidRP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Казакова Анастасия </w:t>
            </w:r>
            <w:r w:rsidR="0022265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</w:t>
            </w:r>
            <w:r w:rsidR="00114146" w:rsidRP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митриевна</w:t>
            </w:r>
          </w:p>
          <w:p w14:paraId="035857F0" w14:textId="48774F74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C861A1" w14:paraId="494C77E2" w14:textId="77777777" w:rsidTr="00C861A1">
        <w:tc>
          <w:tcPr>
            <w:tcW w:w="1560" w:type="dxa"/>
          </w:tcPr>
          <w:p w14:paraId="31B25D96" w14:textId="14B820E5" w:rsidR="00C861A1" w:rsidRP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40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7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</w:t>
            </w:r>
            <w:r w:rsidRPr="00C861A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</w:p>
        </w:tc>
        <w:tc>
          <w:tcPr>
            <w:tcW w:w="7790" w:type="dxa"/>
          </w:tcPr>
          <w:p w14:paraId="22BD0A9A" w14:textId="43CAF1DD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Ампертекс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», генеральный директор Погребняков Павел Викторович</w:t>
            </w:r>
          </w:p>
        </w:tc>
      </w:tr>
      <w:tr w:rsidR="00C861A1" w14:paraId="693616CD" w14:textId="77777777" w:rsidTr="00C861A1">
        <w:tc>
          <w:tcPr>
            <w:tcW w:w="1560" w:type="dxa"/>
          </w:tcPr>
          <w:p w14:paraId="6AAC20EA" w14:textId="77777777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14:paraId="1F7B7661" w14:textId="1E59F2FE" w:rsidR="00C861A1" w:rsidRP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18: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0-1</w:t>
            </w:r>
            <w:r w:rsidR="005424F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8:15</w:t>
            </w:r>
          </w:p>
        </w:tc>
        <w:tc>
          <w:tcPr>
            <w:tcW w:w="7790" w:type="dxa"/>
          </w:tcPr>
          <w:p w14:paraId="70CC756C" w14:textId="77777777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14:paraId="52739C06" w14:textId="6A949435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Финансовая поддержка в области инжиниринга, услуги </w:t>
            </w:r>
            <w:r w:rsidR="0016629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3Д прототипирования и 3Д печати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центра молодежного инновационного творчества, </w:t>
            </w:r>
            <w:r w:rsidR="0011414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заместитель директора по инновационно-производственному блоку фонда «Центр поддержки предпринимательства Калининградской области» Шибаев Александр Эдуардович</w:t>
            </w:r>
          </w:p>
          <w:p w14:paraId="5E792966" w14:textId="53C1DD02" w:rsidR="00114146" w:rsidRDefault="00114146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166296" w14:paraId="68EB5BB3" w14:textId="77777777" w:rsidTr="00C861A1">
        <w:tc>
          <w:tcPr>
            <w:tcW w:w="1560" w:type="dxa"/>
          </w:tcPr>
          <w:p w14:paraId="40C29F3F" w14:textId="26DE2ECE" w:rsidR="00166296" w:rsidRDefault="00166296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18:15-18:30</w:t>
            </w:r>
          </w:p>
        </w:tc>
        <w:tc>
          <w:tcPr>
            <w:tcW w:w="7790" w:type="dxa"/>
          </w:tcPr>
          <w:p w14:paraId="0564039D" w14:textId="0437EEF6" w:rsidR="00166296" w:rsidRDefault="00166296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Закрытие мероприятия</w:t>
            </w:r>
          </w:p>
        </w:tc>
      </w:tr>
      <w:tr w:rsidR="00C861A1" w14:paraId="7AB492D6" w14:textId="77777777" w:rsidTr="00C861A1">
        <w:tc>
          <w:tcPr>
            <w:tcW w:w="1560" w:type="dxa"/>
          </w:tcPr>
          <w:p w14:paraId="47CD4DA7" w14:textId="07969E90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790" w:type="dxa"/>
          </w:tcPr>
          <w:p w14:paraId="2A28CFB1" w14:textId="384DB17F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C861A1" w14:paraId="5B0CC619" w14:textId="77777777" w:rsidTr="00C861A1">
        <w:tc>
          <w:tcPr>
            <w:tcW w:w="1560" w:type="dxa"/>
          </w:tcPr>
          <w:p w14:paraId="1680E0F9" w14:textId="40F0BF92" w:rsidR="00C861A1" w:rsidRP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790" w:type="dxa"/>
          </w:tcPr>
          <w:p w14:paraId="69436F2B" w14:textId="77777777" w:rsidR="00C861A1" w:rsidRDefault="00C861A1" w:rsidP="0066364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1A2D9591" w14:textId="77777777" w:rsidR="00663640" w:rsidRDefault="00663640" w:rsidP="00663640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4BEC54D" w14:textId="1341F64D" w:rsidR="00663640" w:rsidRPr="005424F1" w:rsidRDefault="005424F1" w:rsidP="005424F1">
      <w:pPr>
        <w:spacing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*После каждого выступления предусмотрено время на «вопросы-ответы»</w:t>
      </w:r>
    </w:p>
    <w:p w14:paraId="10778458" w14:textId="77777777" w:rsidR="00663640" w:rsidRDefault="00663640" w:rsidP="00663640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2201AF8" w14:textId="77777777" w:rsidR="00663640" w:rsidRDefault="00663640" w:rsidP="00663640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053515A" w14:textId="77777777" w:rsidR="00663640" w:rsidRDefault="00663640"/>
    <w:sectPr w:rsidR="0066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37C91"/>
    <w:multiLevelType w:val="hybridMultilevel"/>
    <w:tmpl w:val="C1209E3C"/>
    <w:lvl w:ilvl="0" w:tplc="F2729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40"/>
    <w:rsid w:val="00114146"/>
    <w:rsid w:val="00166296"/>
    <w:rsid w:val="00222657"/>
    <w:rsid w:val="005424F1"/>
    <w:rsid w:val="00663640"/>
    <w:rsid w:val="00C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0F6A"/>
  <w15:chartTrackingRefBased/>
  <w15:docId w15:val="{D3E057EC-E780-48D4-BCD8-8686EA2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63640"/>
    <w:rPr>
      <w:rFonts w:ascii="Arial" w:eastAsia="Arial" w:hAnsi="Arial" w:cs="Arial"/>
      <w:color w:val="000000"/>
    </w:rPr>
  </w:style>
  <w:style w:type="paragraph" w:styleId="a4">
    <w:name w:val="List Paragraph"/>
    <w:basedOn w:val="a"/>
    <w:link w:val="a3"/>
    <w:uiPriority w:val="34"/>
    <w:qFormat/>
    <w:rsid w:val="00663640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39"/>
    <w:rsid w:val="0066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2023-03-23T09:04:00Z</cp:lastPrinted>
  <dcterms:created xsi:type="dcterms:W3CDTF">2023-03-20T14:28:00Z</dcterms:created>
  <dcterms:modified xsi:type="dcterms:W3CDTF">2023-03-23T09:04:00Z</dcterms:modified>
</cp:coreProperties>
</file>