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827" w:rsidRPr="008402FC" w:rsidRDefault="00512827" w:rsidP="00237D82">
      <w:pPr>
        <w:jc w:val="right"/>
        <w:rPr>
          <w:color w:val="FF0000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XSpec="center" w:tblpY="1411"/>
        <w:tblW w:w="11023" w:type="dxa"/>
        <w:tblLayout w:type="fixed"/>
        <w:tblLook w:val="04A0" w:firstRow="1" w:lastRow="0" w:firstColumn="1" w:lastColumn="0" w:noHBand="0" w:noVBand="1"/>
      </w:tblPr>
      <w:tblGrid>
        <w:gridCol w:w="4962"/>
        <w:gridCol w:w="1100"/>
        <w:gridCol w:w="4961"/>
      </w:tblGrid>
      <w:tr w:rsidR="006D7F4B" w:rsidRPr="006D7F4B" w:rsidTr="004062A9">
        <w:tc>
          <w:tcPr>
            <w:tcW w:w="4962" w:type="dxa"/>
          </w:tcPr>
          <w:p w:rsidR="004062A9" w:rsidRPr="006D7F4B" w:rsidRDefault="004062A9" w:rsidP="004062A9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  <w:r w:rsidRPr="006D7F4B">
              <w:rPr>
                <w:rFonts w:cs="Calibri"/>
                <w:color w:val="000000" w:themeColor="text1"/>
                <w:sz w:val="28"/>
                <w:lang w:eastAsia="en-US"/>
              </w:rPr>
              <w:t>СОГЛАСОВАНО</w:t>
            </w:r>
          </w:p>
          <w:p w:rsidR="004062A9" w:rsidRPr="006D7F4B" w:rsidRDefault="004062A9" w:rsidP="004062A9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  <w:r w:rsidRPr="006D7F4B">
              <w:rPr>
                <w:rFonts w:cs="Calibri"/>
                <w:color w:val="000000" w:themeColor="text1"/>
                <w:sz w:val="28"/>
                <w:lang w:eastAsia="en-US"/>
              </w:rPr>
              <w:t>от «___» __________ 2021 г.</w:t>
            </w:r>
          </w:p>
          <w:p w:rsidR="004062A9" w:rsidRPr="006D7F4B" w:rsidRDefault="004062A9" w:rsidP="004062A9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  <w:r w:rsidRPr="006D7F4B">
              <w:rPr>
                <w:rFonts w:cs="Calibri"/>
                <w:color w:val="000000" w:themeColor="text1"/>
                <w:sz w:val="28"/>
                <w:lang w:eastAsia="en-US"/>
              </w:rPr>
              <w:t xml:space="preserve">министр сельского хозяйства </w:t>
            </w:r>
          </w:p>
          <w:p w:rsidR="004062A9" w:rsidRPr="006D7F4B" w:rsidRDefault="004062A9" w:rsidP="004062A9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  <w:r w:rsidRPr="006D7F4B">
              <w:rPr>
                <w:rFonts w:cs="Calibri"/>
                <w:color w:val="000000" w:themeColor="text1"/>
                <w:sz w:val="28"/>
                <w:lang w:eastAsia="en-US"/>
              </w:rPr>
              <w:t>Калининградской области</w:t>
            </w:r>
          </w:p>
          <w:p w:rsidR="004062A9" w:rsidRPr="006D7F4B" w:rsidRDefault="004062A9" w:rsidP="004062A9">
            <w:pPr>
              <w:ind w:firstLine="5387"/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</w:p>
          <w:p w:rsidR="0035687B" w:rsidRPr="006D7F4B" w:rsidRDefault="004062A9" w:rsidP="004062A9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  <w:r w:rsidRPr="006D7F4B">
              <w:rPr>
                <w:rFonts w:cs="Calibri"/>
                <w:color w:val="000000" w:themeColor="text1"/>
                <w:sz w:val="28"/>
                <w:lang w:eastAsia="en-US"/>
              </w:rPr>
              <w:t xml:space="preserve">_________________ Н.Е. Шевцова </w:t>
            </w:r>
          </w:p>
          <w:p w:rsidR="004062A9" w:rsidRPr="006D7F4B" w:rsidRDefault="004062A9" w:rsidP="004062A9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</w:p>
          <w:p w:rsidR="004062A9" w:rsidRPr="006D7F4B" w:rsidRDefault="004062A9" w:rsidP="004062A9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</w:p>
          <w:p w:rsidR="004062A9" w:rsidRPr="006D7F4B" w:rsidRDefault="004062A9" w:rsidP="004062A9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  <w:r w:rsidRPr="006D7F4B">
              <w:rPr>
                <w:rFonts w:cs="Calibri"/>
                <w:color w:val="000000" w:themeColor="text1"/>
                <w:sz w:val="28"/>
                <w:lang w:eastAsia="en-US"/>
              </w:rPr>
              <w:t>СОГЛАСОВАНО</w:t>
            </w:r>
          </w:p>
          <w:p w:rsidR="004062A9" w:rsidRPr="006D7F4B" w:rsidRDefault="004062A9" w:rsidP="004062A9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  <w:r w:rsidRPr="006D7F4B">
              <w:rPr>
                <w:rFonts w:cs="Calibri"/>
                <w:color w:val="000000" w:themeColor="text1"/>
                <w:sz w:val="28"/>
                <w:lang w:eastAsia="en-US"/>
              </w:rPr>
              <w:t>от «___» __________ 2021 г.</w:t>
            </w:r>
          </w:p>
          <w:p w:rsidR="004062A9" w:rsidRPr="006D7F4B" w:rsidRDefault="004062A9" w:rsidP="004062A9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  <w:r w:rsidRPr="006D7F4B">
              <w:rPr>
                <w:rFonts w:cs="Calibri"/>
                <w:color w:val="000000" w:themeColor="text1"/>
                <w:sz w:val="28"/>
                <w:lang w:eastAsia="en-US"/>
              </w:rPr>
              <w:t xml:space="preserve">Министерство сельского хозяйства </w:t>
            </w:r>
          </w:p>
          <w:p w:rsidR="004062A9" w:rsidRPr="006D7F4B" w:rsidRDefault="004062A9" w:rsidP="004062A9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  <w:r w:rsidRPr="006D7F4B">
              <w:rPr>
                <w:rFonts w:cs="Calibri"/>
                <w:color w:val="000000" w:themeColor="text1"/>
                <w:sz w:val="28"/>
                <w:lang w:eastAsia="en-US"/>
              </w:rPr>
              <w:t>Российской Федерации</w:t>
            </w:r>
          </w:p>
          <w:p w:rsidR="004062A9" w:rsidRPr="006D7F4B" w:rsidRDefault="004062A9" w:rsidP="004062A9">
            <w:pPr>
              <w:ind w:firstLine="5387"/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</w:p>
          <w:p w:rsidR="004062A9" w:rsidRPr="006D7F4B" w:rsidRDefault="004062A9" w:rsidP="004062A9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  <w:r w:rsidRPr="006D7F4B">
              <w:rPr>
                <w:rFonts w:cs="Calibri"/>
                <w:color w:val="000000" w:themeColor="text1"/>
                <w:sz w:val="28"/>
                <w:lang w:eastAsia="en-US"/>
              </w:rPr>
              <w:t xml:space="preserve">_________________ </w:t>
            </w:r>
          </w:p>
        </w:tc>
        <w:tc>
          <w:tcPr>
            <w:tcW w:w="1100" w:type="dxa"/>
          </w:tcPr>
          <w:p w:rsidR="0035687B" w:rsidRPr="006D7F4B" w:rsidRDefault="0035687B" w:rsidP="00067AAB">
            <w:pPr>
              <w:contextualSpacing/>
              <w:jc w:val="both"/>
              <w:rPr>
                <w:rFonts w:cs="Calibri"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4961" w:type="dxa"/>
          </w:tcPr>
          <w:p w:rsidR="004E09CD" w:rsidRPr="006D7F4B" w:rsidRDefault="004E09CD" w:rsidP="00067AAB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  <w:r w:rsidRPr="006D7F4B">
              <w:rPr>
                <w:rFonts w:cs="Calibri"/>
                <w:color w:val="000000" w:themeColor="text1"/>
                <w:sz w:val="28"/>
                <w:lang w:eastAsia="en-US"/>
              </w:rPr>
              <w:t>Фонд «Центр поддержки предпринимательства Калининградской области»</w:t>
            </w:r>
          </w:p>
          <w:p w:rsidR="004E09CD" w:rsidRPr="006D7F4B" w:rsidRDefault="004E09CD" w:rsidP="00067AAB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</w:p>
          <w:p w:rsidR="0035687B" w:rsidRPr="006D7F4B" w:rsidRDefault="0035687B" w:rsidP="00067AAB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  <w:r w:rsidRPr="006D7F4B">
              <w:rPr>
                <w:rFonts w:cs="Calibri"/>
                <w:color w:val="000000" w:themeColor="text1"/>
                <w:sz w:val="28"/>
                <w:lang w:eastAsia="en-US"/>
              </w:rPr>
              <w:t>УТВЕРЖДЕНО</w:t>
            </w:r>
          </w:p>
          <w:p w:rsidR="00DE616A" w:rsidRDefault="0035687B" w:rsidP="00067AAB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  <w:r w:rsidRPr="006D7F4B">
              <w:rPr>
                <w:rFonts w:cs="Calibri"/>
                <w:color w:val="000000" w:themeColor="text1"/>
                <w:sz w:val="28"/>
                <w:lang w:eastAsia="en-US"/>
              </w:rPr>
              <w:t xml:space="preserve">приказом № ____/ЦПП КО </w:t>
            </w:r>
          </w:p>
          <w:p w:rsidR="0035687B" w:rsidRPr="006D7F4B" w:rsidRDefault="0035687B" w:rsidP="00067AAB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  <w:r w:rsidRPr="006D7F4B">
              <w:rPr>
                <w:rFonts w:cs="Calibri"/>
                <w:color w:val="000000" w:themeColor="text1"/>
                <w:sz w:val="28"/>
                <w:lang w:eastAsia="en-US"/>
              </w:rPr>
              <w:t>от «___» __________ 20</w:t>
            </w:r>
            <w:r w:rsidR="008402FC" w:rsidRPr="006D7F4B">
              <w:rPr>
                <w:rFonts w:cs="Calibri"/>
                <w:color w:val="000000" w:themeColor="text1"/>
                <w:sz w:val="28"/>
                <w:lang w:eastAsia="en-US"/>
              </w:rPr>
              <w:t>21</w:t>
            </w:r>
            <w:r w:rsidRPr="006D7F4B">
              <w:rPr>
                <w:rFonts w:cs="Calibri"/>
                <w:color w:val="000000" w:themeColor="text1"/>
                <w:sz w:val="28"/>
                <w:lang w:eastAsia="en-US"/>
              </w:rPr>
              <w:t xml:space="preserve"> г.</w:t>
            </w:r>
          </w:p>
          <w:p w:rsidR="0035687B" w:rsidRPr="006D7F4B" w:rsidRDefault="0035687B" w:rsidP="00067AAB">
            <w:pPr>
              <w:ind w:firstLine="5387"/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</w:p>
          <w:p w:rsidR="0035687B" w:rsidRPr="006D7F4B" w:rsidRDefault="0035687B" w:rsidP="00067AAB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  <w:r w:rsidRPr="006D7F4B">
              <w:rPr>
                <w:rFonts w:cs="Calibri"/>
                <w:color w:val="000000" w:themeColor="text1"/>
                <w:sz w:val="28"/>
                <w:lang w:eastAsia="en-US"/>
              </w:rPr>
              <w:t xml:space="preserve">___________________ К.В. Лило </w:t>
            </w:r>
          </w:p>
          <w:p w:rsidR="0035687B" w:rsidRPr="006D7F4B" w:rsidRDefault="0035687B" w:rsidP="00067AAB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</w:p>
          <w:p w:rsidR="0035687B" w:rsidRPr="006D7F4B" w:rsidRDefault="0035687B" w:rsidP="00067AAB">
            <w:pPr>
              <w:contextualSpacing/>
              <w:rPr>
                <w:rFonts w:cs="Calibri"/>
                <w:color w:val="000000" w:themeColor="text1"/>
                <w:sz w:val="28"/>
                <w:lang w:eastAsia="en-US"/>
              </w:rPr>
            </w:pPr>
          </w:p>
        </w:tc>
      </w:tr>
    </w:tbl>
    <w:p w:rsidR="00512827" w:rsidRPr="006D7F4B" w:rsidRDefault="00512827" w:rsidP="00237D82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512827" w:rsidRPr="008402FC" w:rsidRDefault="00512827" w:rsidP="00237D82">
      <w:pPr>
        <w:jc w:val="right"/>
        <w:rPr>
          <w:color w:val="FF0000"/>
          <w:sz w:val="28"/>
          <w:szCs w:val="28"/>
          <w:lang w:eastAsia="en-US"/>
        </w:rPr>
      </w:pPr>
    </w:p>
    <w:p w:rsidR="000A187D" w:rsidRPr="008402FC" w:rsidRDefault="000A187D" w:rsidP="000A187D">
      <w:pPr>
        <w:jc w:val="both"/>
        <w:rPr>
          <w:color w:val="FF0000"/>
          <w:sz w:val="28"/>
          <w:szCs w:val="28"/>
          <w:lang w:eastAsia="en-US"/>
        </w:rPr>
      </w:pPr>
    </w:p>
    <w:p w:rsidR="000A187D" w:rsidRPr="008402FC" w:rsidRDefault="000A187D" w:rsidP="000A187D">
      <w:pPr>
        <w:jc w:val="both"/>
        <w:rPr>
          <w:color w:val="FF0000"/>
          <w:sz w:val="28"/>
          <w:szCs w:val="28"/>
          <w:lang w:eastAsia="en-US"/>
        </w:rPr>
      </w:pPr>
    </w:p>
    <w:p w:rsidR="000A187D" w:rsidRPr="008402FC" w:rsidRDefault="000A187D" w:rsidP="000A187D">
      <w:pPr>
        <w:jc w:val="right"/>
        <w:rPr>
          <w:color w:val="FF0000"/>
          <w:sz w:val="28"/>
          <w:szCs w:val="28"/>
          <w:lang w:eastAsia="en-US"/>
        </w:rPr>
      </w:pPr>
    </w:p>
    <w:p w:rsidR="000A187D" w:rsidRPr="008402FC" w:rsidRDefault="000A187D" w:rsidP="000A187D">
      <w:pPr>
        <w:spacing w:line="380" w:lineRule="exact"/>
        <w:contextualSpacing/>
        <w:jc w:val="center"/>
        <w:rPr>
          <w:b/>
          <w:color w:val="FF0000"/>
          <w:sz w:val="28"/>
          <w:lang w:eastAsia="en-US"/>
        </w:rPr>
      </w:pPr>
      <w:bookmarkStart w:id="0" w:name="Par68"/>
      <w:bookmarkEnd w:id="0"/>
    </w:p>
    <w:p w:rsidR="004062A9" w:rsidRDefault="000A187D" w:rsidP="000A187D">
      <w:pPr>
        <w:spacing w:line="380" w:lineRule="exact"/>
        <w:contextualSpacing/>
        <w:jc w:val="center"/>
        <w:rPr>
          <w:b/>
          <w:color w:val="000000" w:themeColor="text1"/>
          <w:sz w:val="36"/>
          <w:lang w:eastAsia="en-US"/>
        </w:rPr>
      </w:pPr>
      <w:r w:rsidRPr="008402FC">
        <w:rPr>
          <w:b/>
          <w:color w:val="000000" w:themeColor="text1"/>
          <w:sz w:val="36"/>
          <w:lang w:eastAsia="en-US"/>
        </w:rPr>
        <w:t xml:space="preserve">ПРОГРАММА ДЕЯТЕЛЬНОСТИ </w:t>
      </w:r>
    </w:p>
    <w:p w:rsidR="004062A9" w:rsidRDefault="004062A9" w:rsidP="000A187D">
      <w:pPr>
        <w:spacing w:line="380" w:lineRule="exact"/>
        <w:contextualSpacing/>
        <w:jc w:val="center"/>
        <w:rPr>
          <w:b/>
          <w:color w:val="000000" w:themeColor="text1"/>
          <w:sz w:val="36"/>
          <w:lang w:eastAsia="en-US"/>
        </w:rPr>
      </w:pPr>
      <w:r>
        <w:rPr>
          <w:b/>
          <w:color w:val="000000" w:themeColor="text1"/>
          <w:sz w:val="36"/>
          <w:lang w:eastAsia="en-US"/>
        </w:rPr>
        <w:t>Ц</w:t>
      </w:r>
      <w:r w:rsidRPr="008402FC">
        <w:rPr>
          <w:b/>
          <w:color w:val="000000" w:themeColor="text1"/>
          <w:sz w:val="36"/>
          <w:lang w:eastAsia="en-US"/>
        </w:rPr>
        <w:t xml:space="preserve">ентра компетенций в сфере сельскохозяйственной </w:t>
      </w:r>
    </w:p>
    <w:p w:rsidR="000A187D" w:rsidRPr="008402FC" w:rsidRDefault="004062A9" w:rsidP="000A187D">
      <w:pPr>
        <w:spacing w:line="380" w:lineRule="exact"/>
        <w:contextualSpacing/>
        <w:jc w:val="center"/>
        <w:rPr>
          <w:b/>
          <w:color w:val="000000" w:themeColor="text1"/>
          <w:sz w:val="36"/>
          <w:lang w:eastAsia="en-US"/>
        </w:rPr>
      </w:pPr>
      <w:r w:rsidRPr="008402FC">
        <w:rPr>
          <w:b/>
          <w:color w:val="000000" w:themeColor="text1"/>
          <w:sz w:val="36"/>
          <w:lang w:eastAsia="en-US"/>
        </w:rPr>
        <w:t xml:space="preserve">кооперации и поддержки фермеров </w:t>
      </w:r>
    </w:p>
    <w:p w:rsidR="000A187D" w:rsidRPr="008402FC" w:rsidRDefault="004062A9" w:rsidP="000A187D">
      <w:pPr>
        <w:spacing w:line="380" w:lineRule="exact"/>
        <w:contextualSpacing/>
        <w:jc w:val="center"/>
        <w:rPr>
          <w:b/>
          <w:color w:val="000000" w:themeColor="text1"/>
          <w:sz w:val="36"/>
          <w:lang w:eastAsia="en-US"/>
        </w:rPr>
      </w:pPr>
      <w:r>
        <w:rPr>
          <w:b/>
          <w:color w:val="000000" w:themeColor="text1"/>
          <w:sz w:val="36"/>
          <w:lang w:eastAsia="en-US"/>
        </w:rPr>
        <w:t>К</w:t>
      </w:r>
      <w:r w:rsidRPr="008402FC">
        <w:rPr>
          <w:b/>
          <w:color w:val="000000" w:themeColor="text1"/>
          <w:sz w:val="36"/>
          <w:lang w:eastAsia="en-US"/>
        </w:rPr>
        <w:t>алининградской области</w:t>
      </w:r>
    </w:p>
    <w:p w:rsidR="000A187D" w:rsidRPr="008402FC" w:rsidRDefault="00957F31" w:rsidP="000A187D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(новая редакция)</w:t>
      </w:r>
    </w:p>
    <w:p w:rsidR="000A187D" w:rsidRPr="008402FC" w:rsidRDefault="000A187D" w:rsidP="000A187D">
      <w:pPr>
        <w:pStyle w:val="ConsPlusNormal"/>
        <w:jc w:val="center"/>
        <w:rPr>
          <w:color w:val="000000" w:themeColor="text1"/>
        </w:rPr>
      </w:pPr>
    </w:p>
    <w:p w:rsidR="000A187D" w:rsidRPr="008402FC" w:rsidRDefault="000A187D" w:rsidP="000A187D">
      <w:pPr>
        <w:pStyle w:val="ConsPlusNormal"/>
        <w:jc w:val="center"/>
        <w:rPr>
          <w:color w:val="000000" w:themeColor="text1"/>
          <w:sz w:val="32"/>
        </w:rPr>
      </w:pPr>
      <w:r w:rsidRPr="008402FC">
        <w:rPr>
          <w:color w:val="000000" w:themeColor="text1"/>
          <w:sz w:val="32"/>
        </w:rPr>
        <w:t xml:space="preserve">Фонда «Центр поддержки предпринимательства </w:t>
      </w:r>
    </w:p>
    <w:p w:rsidR="000A187D" w:rsidRPr="008402FC" w:rsidRDefault="000A187D" w:rsidP="000A187D">
      <w:pPr>
        <w:pStyle w:val="ConsPlusNormal"/>
        <w:jc w:val="center"/>
        <w:rPr>
          <w:color w:val="000000" w:themeColor="text1"/>
          <w:sz w:val="32"/>
        </w:rPr>
      </w:pPr>
      <w:r w:rsidRPr="008402FC">
        <w:rPr>
          <w:color w:val="000000" w:themeColor="text1"/>
          <w:sz w:val="32"/>
        </w:rPr>
        <w:t xml:space="preserve">Калининградской области» </w:t>
      </w:r>
    </w:p>
    <w:p w:rsidR="00067AAB" w:rsidRPr="008402FC" w:rsidRDefault="000A187D" w:rsidP="000A187D">
      <w:pPr>
        <w:pStyle w:val="ConsPlusNormal"/>
        <w:jc w:val="center"/>
        <w:rPr>
          <w:color w:val="000000" w:themeColor="text1"/>
          <w:sz w:val="32"/>
        </w:rPr>
      </w:pPr>
      <w:r w:rsidRPr="008402FC">
        <w:rPr>
          <w:color w:val="000000" w:themeColor="text1"/>
          <w:sz w:val="32"/>
        </w:rPr>
        <w:t xml:space="preserve">(Центра компетенций в сфере сельскохозяйственной кооперации </w:t>
      </w:r>
    </w:p>
    <w:p w:rsidR="000A187D" w:rsidRPr="008402FC" w:rsidRDefault="000A187D" w:rsidP="000A187D">
      <w:pPr>
        <w:pStyle w:val="ConsPlusNormal"/>
        <w:jc w:val="center"/>
        <w:rPr>
          <w:color w:val="000000" w:themeColor="text1"/>
          <w:sz w:val="32"/>
        </w:rPr>
      </w:pPr>
      <w:r w:rsidRPr="008402FC">
        <w:rPr>
          <w:color w:val="000000" w:themeColor="text1"/>
          <w:sz w:val="32"/>
        </w:rPr>
        <w:t>и поддержки фермеров Калининградской области)</w:t>
      </w:r>
    </w:p>
    <w:p w:rsidR="000A187D" w:rsidRPr="008402FC" w:rsidRDefault="000A187D" w:rsidP="000A187D">
      <w:pPr>
        <w:pStyle w:val="ConsPlusNormal"/>
        <w:jc w:val="center"/>
        <w:rPr>
          <w:color w:val="000000" w:themeColor="text1"/>
        </w:rPr>
      </w:pPr>
    </w:p>
    <w:p w:rsidR="000A187D" w:rsidRPr="008402FC" w:rsidRDefault="000A187D" w:rsidP="000A187D">
      <w:pPr>
        <w:pStyle w:val="ConsPlusNormal"/>
        <w:jc w:val="center"/>
        <w:rPr>
          <w:i/>
          <w:color w:val="000000" w:themeColor="text1"/>
        </w:rPr>
      </w:pPr>
      <w:r w:rsidRPr="008402FC">
        <w:rPr>
          <w:i/>
          <w:color w:val="000000" w:themeColor="text1"/>
        </w:rPr>
        <w:t>на 20</w:t>
      </w:r>
      <w:r w:rsidR="00A636DA">
        <w:rPr>
          <w:i/>
          <w:color w:val="000000" w:themeColor="text1"/>
        </w:rPr>
        <w:t>21</w:t>
      </w:r>
      <w:r w:rsidRPr="008402FC">
        <w:rPr>
          <w:i/>
          <w:color w:val="000000" w:themeColor="text1"/>
        </w:rPr>
        <w:t>-202</w:t>
      </w:r>
      <w:r w:rsidR="00A636DA">
        <w:rPr>
          <w:i/>
          <w:color w:val="000000" w:themeColor="text1"/>
        </w:rPr>
        <w:t>5</w:t>
      </w:r>
      <w:r w:rsidRPr="008402FC">
        <w:rPr>
          <w:i/>
          <w:color w:val="000000" w:themeColor="text1"/>
        </w:rPr>
        <w:t xml:space="preserve"> годы</w:t>
      </w:r>
    </w:p>
    <w:p w:rsidR="000A187D" w:rsidRPr="008402FC" w:rsidRDefault="000A187D" w:rsidP="000A187D">
      <w:pPr>
        <w:pStyle w:val="ConsPlusNormal"/>
        <w:jc w:val="center"/>
        <w:rPr>
          <w:color w:val="000000" w:themeColor="text1"/>
        </w:rPr>
      </w:pPr>
    </w:p>
    <w:p w:rsidR="000A187D" w:rsidRPr="008402FC" w:rsidRDefault="000A187D" w:rsidP="000A187D">
      <w:pPr>
        <w:pStyle w:val="ConsPlusNormal"/>
        <w:jc w:val="center"/>
        <w:rPr>
          <w:color w:val="FF0000"/>
        </w:rPr>
      </w:pPr>
    </w:p>
    <w:p w:rsidR="000A187D" w:rsidRPr="008402FC" w:rsidRDefault="000A187D" w:rsidP="000A187D">
      <w:pPr>
        <w:pStyle w:val="ConsPlusNormal"/>
        <w:jc w:val="center"/>
        <w:rPr>
          <w:color w:val="FF0000"/>
        </w:rPr>
      </w:pPr>
    </w:p>
    <w:p w:rsidR="000A187D" w:rsidRPr="008402FC" w:rsidRDefault="000A187D" w:rsidP="000A187D">
      <w:pPr>
        <w:pStyle w:val="ConsPlusNormal"/>
        <w:jc w:val="center"/>
        <w:rPr>
          <w:color w:val="FF0000"/>
        </w:rPr>
      </w:pPr>
    </w:p>
    <w:p w:rsidR="000A187D" w:rsidRPr="008402FC" w:rsidRDefault="000A187D" w:rsidP="000A187D">
      <w:pPr>
        <w:pStyle w:val="ConsPlusNormal"/>
        <w:jc w:val="center"/>
        <w:rPr>
          <w:color w:val="FF0000"/>
        </w:rPr>
      </w:pPr>
    </w:p>
    <w:p w:rsidR="000A187D" w:rsidRPr="008402FC" w:rsidRDefault="000A187D" w:rsidP="000A187D">
      <w:pPr>
        <w:pStyle w:val="ConsPlusNormal"/>
        <w:jc w:val="center"/>
        <w:rPr>
          <w:color w:val="FF0000"/>
        </w:rPr>
      </w:pPr>
    </w:p>
    <w:p w:rsidR="000A187D" w:rsidRPr="008402FC" w:rsidRDefault="000A187D" w:rsidP="000A187D">
      <w:pPr>
        <w:pStyle w:val="ConsPlusNormal"/>
        <w:jc w:val="center"/>
        <w:rPr>
          <w:color w:val="FF0000"/>
        </w:rPr>
      </w:pPr>
    </w:p>
    <w:p w:rsidR="000A187D" w:rsidRPr="008402FC" w:rsidRDefault="000A187D" w:rsidP="000A187D">
      <w:pPr>
        <w:pStyle w:val="ConsPlusNormal"/>
        <w:jc w:val="center"/>
        <w:rPr>
          <w:color w:val="FF0000"/>
        </w:rPr>
      </w:pPr>
    </w:p>
    <w:p w:rsidR="000A187D" w:rsidRPr="008402FC" w:rsidRDefault="000A187D" w:rsidP="000A187D">
      <w:pPr>
        <w:pStyle w:val="ConsPlusNormal"/>
        <w:jc w:val="center"/>
        <w:rPr>
          <w:color w:val="FF0000"/>
        </w:rPr>
      </w:pPr>
    </w:p>
    <w:p w:rsidR="000A187D" w:rsidRPr="008402FC" w:rsidRDefault="000A187D" w:rsidP="000A187D">
      <w:pPr>
        <w:pStyle w:val="ConsPlusNormal"/>
        <w:jc w:val="center"/>
        <w:rPr>
          <w:color w:val="FF0000"/>
        </w:rPr>
      </w:pPr>
    </w:p>
    <w:p w:rsidR="000A187D" w:rsidRPr="008402FC" w:rsidRDefault="000A187D" w:rsidP="000A187D">
      <w:pPr>
        <w:pStyle w:val="ConsPlusNormal"/>
        <w:jc w:val="center"/>
        <w:rPr>
          <w:color w:val="FF0000"/>
        </w:rPr>
      </w:pPr>
    </w:p>
    <w:p w:rsidR="000A187D" w:rsidRPr="008402FC" w:rsidRDefault="000A187D" w:rsidP="000A187D">
      <w:pPr>
        <w:pStyle w:val="ConsPlusNormal"/>
        <w:jc w:val="center"/>
        <w:rPr>
          <w:color w:val="FF0000"/>
        </w:rPr>
      </w:pPr>
    </w:p>
    <w:p w:rsidR="000A187D" w:rsidRPr="008402FC" w:rsidRDefault="000A187D" w:rsidP="000A187D">
      <w:pPr>
        <w:pStyle w:val="ConsPlusNormal"/>
        <w:jc w:val="center"/>
        <w:rPr>
          <w:color w:val="FF0000"/>
        </w:rPr>
      </w:pPr>
    </w:p>
    <w:p w:rsidR="000A187D" w:rsidRPr="008402FC" w:rsidRDefault="000A187D" w:rsidP="000A187D">
      <w:pPr>
        <w:pStyle w:val="ConsPlusNormal"/>
        <w:jc w:val="center"/>
        <w:rPr>
          <w:color w:val="000000" w:themeColor="text1"/>
        </w:rPr>
      </w:pPr>
      <w:r w:rsidRPr="008402FC">
        <w:rPr>
          <w:color w:val="000000" w:themeColor="text1"/>
        </w:rPr>
        <w:t>г. Калининград, 20</w:t>
      </w:r>
      <w:r w:rsidR="008402FC" w:rsidRPr="008402FC">
        <w:rPr>
          <w:color w:val="000000" w:themeColor="text1"/>
        </w:rPr>
        <w:t>21</w:t>
      </w:r>
      <w:r w:rsidRPr="008402FC">
        <w:rPr>
          <w:color w:val="000000" w:themeColor="text1"/>
        </w:rPr>
        <w:t xml:space="preserve"> год</w:t>
      </w:r>
    </w:p>
    <w:p w:rsidR="000A187D" w:rsidRPr="008402FC" w:rsidRDefault="000A187D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 w:rsidRPr="008402FC">
        <w:rPr>
          <w:color w:val="FF0000"/>
        </w:rPr>
        <w:br w:type="page"/>
      </w:r>
      <w:bookmarkStart w:id="1" w:name="_Toc11437746"/>
      <w:r w:rsidRPr="00AA4D9E">
        <w:rPr>
          <w:rFonts w:ascii="Times New Roman" w:hAnsi="Times New Roman"/>
          <w:color w:val="000000" w:themeColor="text1"/>
          <w:sz w:val="24"/>
          <w:szCs w:val="24"/>
        </w:rPr>
        <w:lastRenderedPageBreak/>
        <w:t>Оглавление</w:t>
      </w:r>
      <w:bookmarkEnd w:id="1"/>
    </w:p>
    <w:p w:rsidR="000A187D" w:rsidRPr="008402FC" w:rsidRDefault="000A187D" w:rsidP="000A187D">
      <w:pPr>
        <w:rPr>
          <w:color w:val="FF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456"/>
      </w:tblGrid>
      <w:tr w:rsidR="00923A56" w:rsidTr="006D7F4B">
        <w:tc>
          <w:tcPr>
            <w:tcW w:w="9776" w:type="dxa"/>
          </w:tcPr>
          <w:p w:rsidR="00923A56" w:rsidRPr="00485525" w:rsidRDefault="00923A56" w:rsidP="000A187D">
            <w:pPr>
              <w:rPr>
                <w:color w:val="000000" w:themeColor="text1"/>
              </w:rPr>
            </w:pPr>
            <w:r w:rsidRPr="00485525">
              <w:rPr>
                <w:color w:val="000000" w:themeColor="text1"/>
              </w:rPr>
              <w:t>Оглавление</w:t>
            </w:r>
          </w:p>
        </w:tc>
        <w:tc>
          <w:tcPr>
            <w:tcW w:w="420" w:type="dxa"/>
          </w:tcPr>
          <w:p w:rsidR="00923A56" w:rsidRPr="00485525" w:rsidRDefault="00923A56" w:rsidP="000A187D">
            <w:pPr>
              <w:rPr>
                <w:color w:val="000000" w:themeColor="text1"/>
              </w:rPr>
            </w:pPr>
            <w:r w:rsidRPr="00485525">
              <w:rPr>
                <w:color w:val="000000" w:themeColor="text1"/>
              </w:rPr>
              <w:t>2</w:t>
            </w:r>
          </w:p>
        </w:tc>
      </w:tr>
      <w:tr w:rsidR="00923A56" w:rsidTr="006D7F4B">
        <w:tc>
          <w:tcPr>
            <w:tcW w:w="9776" w:type="dxa"/>
          </w:tcPr>
          <w:p w:rsidR="00923A56" w:rsidRPr="00485525" w:rsidRDefault="00923A56" w:rsidP="000A187D">
            <w:pPr>
              <w:rPr>
                <w:color w:val="000000" w:themeColor="text1"/>
              </w:rPr>
            </w:pPr>
            <w:r w:rsidRPr="00485525">
              <w:rPr>
                <w:color w:val="000000" w:themeColor="text1"/>
              </w:rPr>
              <w:t>Общие положения</w:t>
            </w:r>
          </w:p>
        </w:tc>
        <w:tc>
          <w:tcPr>
            <w:tcW w:w="420" w:type="dxa"/>
          </w:tcPr>
          <w:p w:rsidR="00923A56" w:rsidRPr="00485525" w:rsidRDefault="00923A56" w:rsidP="000A187D">
            <w:pPr>
              <w:rPr>
                <w:color w:val="000000" w:themeColor="text1"/>
              </w:rPr>
            </w:pPr>
            <w:r w:rsidRPr="00485525">
              <w:rPr>
                <w:color w:val="000000" w:themeColor="text1"/>
              </w:rPr>
              <w:t>3</w:t>
            </w:r>
          </w:p>
        </w:tc>
      </w:tr>
      <w:tr w:rsidR="00923A56" w:rsidTr="006D7F4B">
        <w:tc>
          <w:tcPr>
            <w:tcW w:w="9776" w:type="dxa"/>
          </w:tcPr>
          <w:p w:rsidR="00923A56" w:rsidRPr="00485525" w:rsidRDefault="00923A56" w:rsidP="00923A56">
            <w:pPr>
              <w:pStyle w:val="1"/>
              <w:spacing w:before="0" w:after="0" w:line="240" w:lineRule="auto"/>
              <w:rPr>
                <w:b w:val="0"/>
                <w:color w:val="000000" w:themeColor="text1"/>
              </w:rPr>
            </w:pPr>
            <w:r w:rsidRPr="004855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Раздел I. Общая информация о Центре компетенций</w:t>
            </w:r>
          </w:p>
        </w:tc>
        <w:tc>
          <w:tcPr>
            <w:tcW w:w="420" w:type="dxa"/>
          </w:tcPr>
          <w:p w:rsidR="00923A56" w:rsidRPr="00485525" w:rsidRDefault="00923A56" w:rsidP="000A187D">
            <w:pPr>
              <w:rPr>
                <w:color w:val="000000" w:themeColor="text1"/>
              </w:rPr>
            </w:pPr>
            <w:r w:rsidRPr="00485525">
              <w:rPr>
                <w:color w:val="000000" w:themeColor="text1"/>
              </w:rPr>
              <w:t>4</w:t>
            </w:r>
          </w:p>
        </w:tc>
      </w:tr>
      <w:tr w:rsidR="00923A56" w:rsidTr="006D7F4B">
        <w:tc>
          <w:tcPr>
            <w:tcW w:w="9776" w:type="dxa"/>
          </w:tcPr>
          <w:p w:rsidR="00923A56" w:rsidRPr="00485525" w:rsidRDefault="00923A56" w:rsidP="000A187D">
            <w:pPr>
              <w:rPr>
                <w:color w:val="000000" w:themeColor="text1"/>
              </w:rPr>
            </w:pPr>
            <w:r w:rsidRPr="00485525">
              <w:rPr>
                <w:color w:val="000000" w:themeColor="text1"/>
                <w:lang w:eastAsia="en-US"/>
              </w:rPr>
              <w:t>Раздел II. Характеристика агропромышленного комплекса</w:t>
            </w:r>
          </w:p>
        </w:tc>
        <w:tc>
          <w:tcPr>
            <w:tcW w:w="420" w:type="dxa"/>
          </w:tcPr>
          <w:p w:rsidR="00923A56" w:rsidRPr="00485525" w:rsidRDefault="00923A56" w:rsidP="000A187D">
            <w:pPr>
              <w:rPr>
                <w:color w:val="000000" w:themeColor="text1"/>
              </w:rPr>
            </w:pPr>
            <w:r w:rsidRPr="00485525">
              <w:rPr>
                <w:color w:val="000000" w:themeColor="text1"/>
              </w:rPr>
              <w:t>5</w:t>
            </w:r>
          </w:p>
        </w:tc>
      </w:tr>
      <w:tr w:rsidR="00923A56" w:rsidTr="006D7F4B">
        <w:tc>
          <w:tcPr>
            <w:tcW w:w="9776" w:type="dxa"/>
          </w:tcPr>
          <w:p w:rsidR="00923A56" w:rsidRPr="00485525" w:rsidRDefault="00923A56" w:rsidP="00923A56">
            <w:pPr>
              <w:pStyle w:val="1"/>
              <w:spacing w:before="0" w:after="0" w:line="240" w:lineRule="auto"/>
              <w:jc w:val="both"/>
              <w:rPr>
                <w:b w:val="0"/>
                <w:color w:val="000000" w:themeColor="text1"/>
              </w:rPr>
            </w:pPr>
            <w:r w:rsidRPr="00485525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Раздел I</w:t>
            </w:r>
            <w:r w:rsidRPr="00485525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en-US"/>
              </w:rPr>
              <w:t>I</w:t>
            </w:r>
            <w:r w:rsidRPr="00485525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I. Характеристика малого агробизнеса</w:t>
            </w:r>
            <w:r w:rsidRPr="00485525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485525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региона</w:t>
            </w:r>
          </w:p>
        </w:tc>
        <w:tc>
          <w:tcPr>
            <w:tcW w:w="420" w:type="dxa"/>
          </w:tcPr>
          <w:p w:rsidR="00923A56" w:rsidRPr="00485525" w:rsidRDefault="00923A56" w:rsidP="000A187D">
            <w:pPr>
              <w:rPr>
                <w:color w:val="000000" w:themeColor="text1"/>
              </w:rPr>
            </w:pPr>
            <w:r w:rsidRPr="00485525">
              <w:rPr>
                <w:color w:val="000000" w:themeColor="text1"/>
              </w:rPr>
              <w:t>8</w:t>
            </w:r>
          </w:p>
        </w:tc>
      </w:tr>
      <w:tr w:rsidR="00485525" w:rsidTr="006D7F4B">
        <w:tc>
          <w:tcPr>
            <w:tcW w:w="9776" w:type="dxa"/>
          </w:tcPr>
          <w:p w:rsidR="00485525" w:rsidRPr="00485525" w:rsidRDefault="00485525" w:rsidP="00485525">
            <w:pPr>
              <w:shd w:val="clear" w:color="auto" w:fill="FFFFFF"/>
              <w:tabs>
                <w:tab w:val="left" w:pos="1134"/>
              </w:tabs>
              <w:rPr>
                <w:bCs/>
                <w:color w:val="000000" w:themeColor="text1"/>
                <w:lang w:eastAsia="en-US"/>
              </w:rPr>
            </w:pPr>
            <w:r w:rsidRPr="00485525">
              <w:rPr>
                <w:color w:val="000000" w:themeColor="text1"/>
                <w:lang w:eastAsia="en-US"/>
              </w:rPr>
              <w:t xml:space="preserve">Раздел </w:t>
            </w:r>
            <w:r w:rsidRPr="00485525">
              <w:rPr>
                <w:color w:val="000000" w:themeColor="text1"/>
                <w:lang w:val="en-US" w:eastAsia="en-US"/>
              </w:rPr>
              <w:t>IV</w:t>
            </w:r>
            <w:r w:rsidRPr="00485525">
              <w:rPr>
                <w:color w:val="000000" w:themeColor="text1"/>
                <w:lang w:eastAsia="en-US"/>
              </w:rPr>
              <w:t>. Структура сбыта сельскохозяйственной продукции малыми формами хозяйствования и ценовая политика</w:t>
            </w:r>
          </w:p>
        </w:tc>
        <w:tc>
          <w:tcPr>
            <w:tcW w:w="420" w:type="dxa"/>
          </w:tcPr>
          <w:p w:rsidR="00485525" w:rsidRPr="00485525" w:rsidRDefault="00485525" w:rsidP="000A187D">
            <w:pPr>
              <w:rPr>
                <w:color w:val="000000" w:themeColor="text1"/>
              </w:rPr>
            </w:pPr>
            <w:r w:rsidRPr="00485525">
              <w:rPr>
                <w:color w:val="000000" w:themeColor="text1"/>
              </w:rPr>
              <w:t>1</w:t>
            </w:r>
            <w:r w:rsidR="00184B13">
              <w:rPr>
                <w:color w:val="000000" w:themeColor="text1"/>
              </w:rPr>
              <w:t>4</w:t>
            </w:r>
          </w:p>
        </w:tc>
      </w:tr>
      <w:tr w:rsidR="00923A56" w:rsidTr="006D7F4B">
        <w:tc>
          <w:tcPr>
            <w:tcW w:w="9776" w:type="dxa"/>
          </w:tcPr>
          <w:p w:rsidR="00923A56" w:rsidRPr="00485525" w:rsidRDefault="00923A56" w:rsidP="00923A56">
            <w:pPr>
              <w:pStyle w:val="1"/>
              <w:spacing w:before="0" w:after="0" w:line="240" w:lineRule="auto"/>
              <w:jc w:val="both"/>
              <w:rPr>
                <w:b w:val="0"/>
                <w:color w:val="000000" w:themeColor="text1"/>
              </w:rPr>
            </w:pPr>
            <w:r w:rsidRPr="004855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Раздел </w:t>
            </w:r>
            <w:r w:rsidRPr="004855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 w:eastAsia="en-US"/>
              </w:rPr>
              <w:t>V</w:t>
            </w:r>
            <w:r w:rsidRPr="004855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. Анализ самообеспеченности основными видами сельскохозяйственной продукции</w:t>
            </w:r>
          </w:p>
        </w:tc>
        <w:tc>
          <w:tcPr>
            <w:tcW w:w="420" w:type="dxa"/>
          </w:tcPr>
          <w:p w:rsidR="00923A56" w:rsidRPr="0083168A" w:rsidRDefault="00923A56" w:rsidP="000A187D">
            <w:pPr>
              <w:rPr>
                <w:color w:val="000000" w:themeColor="text1"/>
                <w:lang w:val="en-US"/>
              </w:rPr>
            </w:pPr>
            <w:r w:rsidRPr="00485525">
              <w:rPr>
                <w:color w:val="000000" w:themeColor="text1"/>
              </w:rPr>
              <w:t>1</w:t>
            </w:r>
            <w:r w:rsidR="0083168A">
              <w:rPr>
                <w:color w:val="000000" w:themeColor="text1"/>
                <w:lang w:val="en-US"/>
              </w:rPr>
              <w:t>5</w:t>
            </w:r>
          </w:p>
        </w:tc>
      </w:tr>
      <w:tr w:rsidR="00923A56" w:rsidTr="006D7F4B">
        <w:tc>
          <w:tcPr>
            <w:tcW w:w="9776" w:type="dxa"/>
          </w:tcPr>
          <w:p w:rsidR="00923A56" w:rsidRPr="00485525" w:rsidRDefault="00923A56" w:rsidP="00923A56">
            <w:pPr>
              <w:pStyle w:val="1"/>
              <w:spacing w:before="0" w:after="0" w:line="240" w:lineRule="auto"/>
              <w:rPr>
                <w:b w:val="0"/>
                <w:color w:val="000000" w:themeColor="text1"/>
              </w:rPr>
            </w:pPr>
            <w:r w:rsidRPr="004855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Раздел </w:t>
            </w:r>
            <w:r w:rsidRPr="004855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 w:eastAsia="en-US"/>
              </w:rPr>
              <w:t>VI</w:t>
            </w:r>
            <w:r w:rsidRPr="004855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. Миссия, цель и задачи Центра компетенций</w:t>
            </w:r>
          </w:p>
        </w:tc>
        <w:tc>
          <w:tcPr>
            <w:tcW w:w="420" w:type="dxa"/>
          </w:tcPr>
          <w:p w:rsidR="00923A56" w:rsidRPr="0083168A" w:rsidRDefault="00184B13" w:rsidP="000A187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 w:rsidR="0083168A">
              <w:rPr>
                <w:color w:val="000000" w:themeColor="text1"/>
                <w:lang w:val="en-US"/>
              </w:rPr>
              <w:t>8</w:t>
            </w:r>
          </w:p>
        </w:tc>
      </w:tr>
      <w:tr w:rsidR="00923A56" w:rsidTr="006D7F4B">
        <w:tc>
          <w:tcPr>
            <w:tcW w:w="9776" w:type="dxa"/>
          </w:tcPr>
          <w:p w:rsidR="00923A56" w:rsidRPr="00485525" w:rsidRDefault="00485525" w:rsidP="00485525">
            <w:pPr>
              <w:pStyle w:val="1"/>
              <w:spacing w:before="0" w:after="0" w:line="240" w:lineRule="auto"/>
              <w:jc w:val="both"/>
              <w:rPr>
                <w:b w:val="0"/>
                <w:color w:val="000000" w:themeColor="text1"/>
              </w:rPr>
            </w:pPr>
            <w:r w:rsidRPr="004855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Раздел V</w:t>
            </w:r>
            <w:r w:rsidRPr="004855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4855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. Соисполнители мероприятий в рамках деятельности Центра компетенций</w:t>
            </w:r>
          </w:p>
        </w:tc>
        <w:tc>
          <w:tcPr>
            <w:tcW w:w="420" w:type="dxa"/>
          </w:tcPr>
          <w:p w:rsidR="00923A56" w:rsidRPr="0083168A" w:rsidRDefault="0083168A" w:rsidP="000A187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</w:tr>
      <w:tr w:rsidR="00923A56" w:rsidTr="006D7F4B">
        <w:tc>
          <w:tcPr>
            <w:tcW w:w="9776" w:type="dxa"/>
          </w:tcPr>
          <w:p w:rsidR="00923A56" w:rsidRPr="00485525" w:rsidRDefault="00485525" w:rsidP="00485525">
            <w:pPr>
              <w:pStyle w:val="1"/>
              <w:spacing w:before="0" w:after="0" w:line="240" w:lineRule="auto"/>
              <w:rPr>
                <w:b w:val="0"/>
                <w:color w:val="000000" w:themeColor="text1"/>
              </w:rPr>
            </w:pPr>
            <w:r w:rsidRPr="004855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Раздел V</w:t>
            </w:r>
            <w:r w:rsidRPr="004855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48552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I. Нормативная база</w:t>
            </w:r>
          </w:p>
        </w:tc>
        <w:tc>
          <w:tcPr>
            <w:tcW w:w="420" w:type="dxa"/>
          </w:tcPr>
          <w:p w:rsidR="00923A56" w:rsidRPr="0083168A" w:rsidRDefault="00485525" w:rsidP="000A187D">
            <w:pPr>
              <w:rPr>
                <w:color w:val="000000" w:themeColor="text1"/>
                <w:lang w:val="en-US"/>
              </w:rPr>
            </w:pPr>
            <w:r w:rsidRPr="00485525">
              <w:rPr>
                <w:color w:val="000000" w:themeColor="text1"/>
              </w:rPr>
              <w:t>2</w:t>
            </w:r>
            <w:r w:rsidR="0083168A">
              <w:rPr>
                <w:color w:val="000000" w:themeColor="text1"/>
                <w:lang w:val="en-US"/>
              </w:rPr>
              <w:t>0</w:t>
            </w:r>
          </w:p>
        </w:tc>
      </w:tr>
      <w:tr w:rsidR="00923A56" w:rsidTr="006D7F4B">
        <w:tc>
          <w:tcPr>
            <w:tcW w:w="9776" w:type="dxa"/>
          </w:tcPr>
          <w:p w:rsidR="00923A56" w:rsidRPr="00AA4D9E" w:rsidRDefault="00485525" w:rsidP="00485525">
            <w:pPr>
              <w:pStyle w:val="1"/>
              <w:spacing w:before="0" w:after="0" w:line="240" w:lineRule="auto"/>
              <w:rPr>
                <w:b w:val="0"/>
                <w:color w:val="000000" w:themeColor="text1"/>
              </w:rPr>
            </w:pPr>
            <w:r w:rsidRPr="00AA4D9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Раздел </w:t>
            </w:r>
            <w:r w:rsidRPr="00AA4D9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 w:eastAsia="en-US"/>
              </w:rPr>
              <w:t>IX</w:t>
            </w:r>
            <w:r w:rsidRPr="00AA4D9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. Участники мероприятий Центра компетенций</w:t>
            </w:r>
          </w:p>
        </w:tc>
        <w:tc>
          <w:tcPr>
            <w:tcW w:w="420" w:type="dxa"/>
          </w:tcPr>
          <w:p w:rsidR="00923A56" w:rsidRPr="0083168A" w:rsidRDefault="00485525" w:rsidP="000A187D">
            <w:pPr>
              <w:rPr>
                <w:color w:val="000000" w:themeColor="text1"/>
                <w:lang w:val="en-US"/>
              </w:rPr>
            </w:pPr>
            <w:r w:rsidRPr="00AA4D9E">
              <w:rPr>
                <w:color w:val="000000" w:themeColor="text1"/>
              </w:rPr>
              <w:t>2</w:t>
            </w:r>
            <w:r w:rsidR="0083168A">
              <w:rPr>
                <w:color w:val="000000" w:themeColor="text1"/>
                <w:lang w:val="en-US"/>
              </w:rPr>
              <w:t>1</w:t>
            </w:r>
          </w:p>
        </w:tc>
      </w:tr>
      <w:tr w:rsidR="00923A56" w:rsidTr="006D7F4B">
        <w:tc>
          <w:tcPr>
            <w:tcW w:w="9776" w:type="dxa"/>
          </w:tcPr>
          <w:p w:rsidR="00923A56" w:rsidRPr="00AA4D9E" w:rsidRDefault="00485525" w:rsidP="00485525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AA4D9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Раздел </w:t>
            </w:r>
            <w:r w:rsidRPr="00AA4D9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 w:eastAsia="en-US"/>
              </w:rPr>
              <w:t>X</w:t>
            </w:r>
            <w:r w:rsidRPr="00AA4D9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. Мероприятия по выполнению задач Центра компетенций</w:t>
            </w:r>
          </w:p>
        </w:tc>
        <w:tc>
          <w:tcPr>
            <w:tcW w:w="420" w:type="dxa"/>
          </w:tcPr>
          <w:p w:rsidR="00923A56" w:rsidRPr="0083168A" w:rsidRDefault="00485525" w:rsidP="000A187D">
            <w:pPr>
              <w:rPr>
                <w:color w:val="000000" w:themeColor="text1"/>
                <w:lang w:val="en-US"/>
              </w:rPr>
            </w:pPr>
            <w:r w:rsidRPr="00AA4D9E">
              <w:rPr>
                <w:color w:val="000000" w:themeColor="text1"/>
              </w:rPr>
              <w:t>2</w:t>
            </w:r>
            <w:r w:rsidR="0083168A">
              <w:rPr>
                <w:color w:val="000000" w:themeColor="text1"/>
                <w:lang w:val="en-US"/>
              </w:rPr>
              <w:t>2</w:t>
            </w:r>
          </w:p>
        </w:tc>
      </w:tr>
      <w:tr w:rsidR="00923A56" w:rsidTr="006D7F4B">
        <w:tc>
          <w:tcPr>
            <w:tcW w:w="9776" w:type="dxa"/>
          </w:tcPr>
          <w:p w:rsidR="00923A56" w:rsidRPr="00AA4D9E" w:rsidRDefault="00485525" w:rsidP="00485525">
            <w:pPr>
              <w:pStyle w:val="1"/>
              <w:spacing w:before="0" w:after="0" w:line="240" w:lineRule="auto"/>
              <w:jc w:val="both"/>
              <w:rPr>
                <w:b w:val="0"/>
                <w:color w:val="000000" w:themeColor="text1"/>
              </w:rPr>
            </w:pPr>
            <w:r w:rsidRPr="00AA4D9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Раздел </w:t>
            </w:r>
            <w:r w:rsidRPr="00AA4D9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 w:eastAsia="en-US"/>
              </w:rPr>
              <w:t>XI</w:t>
            </w:r>
            <w:r w:rsidRPr="00AA4D9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. Показатели эффективности деятельности Центра компетенций</w:t>
            </w:r>
          </w:p>
        </w:tc>
        <w:tc>
          <w:tcPr>
            <w:tcW w:w="420" w:type="dxa"/>
          </w:tcPr>
          <w:p w:rsidR="00923A56" w:rsidRPr="0083168A" w:rsidRDefault="00485525" w:rsidP="000A187D">
            <w:pPr>
              <w:rPr>
                <w:color w:val="000000" w:themeColor="text1"/>
                <w:lang w:val="en-US"/>
              </w:rPr>
            </w:pPr>
            <w:r w:rsidRPr="00AA4D9E">
              <w:rPr>
                <w:color w:val="000000" w:themeColor="text1"/>
              </w:rPr>
              <w:t>3</w:t>
            </w:r>
            <w:r w:rsidR="0083168A">
              <w:rPr>
                <w:color w:val="000000" w:themeColor="text1"/>
                <w:lang w:val="en-US"/>
              </w:rPr>
              <w:t>3</w:t>
            </w:r>
          </w:p>
        </w:tc>
      </w:tr>
      <w:tr w:rsidR="00923A56" w:rsidTr="006D7F4B">
        <w:tc>
          <w:tcPr>
            <w:tcW w:w="9776" w:type="dxa"/>
          </w:tcPr>
          <w:p w:rsidR="00923A56" w:rsidRPr="00AA4D9E" w:rsidRDefault="00485525" w:rsidP="00485525">
            <w:pPr>
              <w:pStyle w:val="1"/>
              <w:spacing w:before="0" w:after="0" w:line="240" w:lineRule="auto"/>
              <w:jc w:val="both"/>
              <w:rPr>
                <w:b w:val="0"/>
                <w:color w:val="000000" w:themeColor="text1"/>
              </w:rPr>
            </w:pPr>
            <w:r w:rsidRPr="00AA4D9E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Раздел X</w:t>
            </w:r>
            <w:r w:rsidRPr="00AA4D9E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en-US"/>
              </w:rPr>
              <w:t>II</w:t>
            </w:r>
            <w:r w:rsidRPr="00AA4D9E"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. Агрегация инструментов Фонда «Центр поддержки предпринимательства Калининградской области» для реализации задач, поставленных перед Центром компетенций</w:t>
            </w:r>
          </w:p>
        </w:tc>
        <w:tc>
          <w:tcPr>
            <w:tcW w:w="420" w:type="dxa"/>
          </w:tcPr>
          <w:p w:rsidR="00923A56" w:rsidRPr="0083168A" w:rsidRDefault="00485525" w:rsidP="000A187D">
            <w:pPr>
              <w:rPr>
                <w:color w:val="000000" w:themeColor="text1"/>
                <w:lang w:val="en-US"/>
              </w:rPr>
            </w:pPr>
            <w:r w:rsidRPr="00AA4D9E">
              <w:rPr>
                <w:color w:val="000000" w:themeColor="text1"/>
              </w:rPr>
              <w:t>3</w:t>
            </w:r>
            <w:r w:rsidR="0083168A">
              <w:rPr>
                <w:color w:val="000000" w:themeColor="text1"/>
                <w:lang w:val="en-US"/>
              </w:rPr>
              <w:t>4</w:t>
            </w:r>
          </w:p>
        </w:tc>
      </w:tr>
    </w:tbl>
    <w:p w:rsidR="000A187D" w:rsidRPr="008402FC" w:rsidRDefault="000A187D" w:rsidP="000A187D">
      <w:pPr>
        <w:ind w:firstLine="567"/>
        <w:rPr>
          <w:color w:val="FF0000"/>
        </w:rPr>
      </w:pPr>
    </w:p>
    <w:p w:rsidR="00485525" w:rsidRPr="008402FC" w:rsidRDefault="000A187D" w:rsidP="00485525">
      <w:pPr>
        <w:pStyle w:val="13"/>
        <w:rPr>
          <w:noProof/>
          <w:color w:val="FF0000"/>
          <w:sz w:val="24"/>
          <w:szCs w:val="24"/>
        </w:rPr>
      </w:pPr>
      <w:r w:rsidRPr="008402FC">
        <w:rPr>
          <w:color w:val="FF0000"/>
          <w:sz w:val="24"/>
          <w:szCs w:val="24"/>
        </w:rPr>
        <w:fldChar w:fldCharType="begin"/>
      </w:r>
      <w:r w:rsidRPr="008402FC">
        <w:rPr>
          <w:color w:val="FF0000"/>
          <w:sz w:val="24"/>
          <w:szCs w:val="24"/>
        </w:rPr>
        <w:instrText xml:space="preserve"> TOC \o "1-3" \h \z \u </w:instrText>
      </w:r>
      <w:r w:rsidRPr="008402FC">
        <w:rPr>
          <w:color w:val="FF0000"/>
          <w:sz w:val="24"/>
          <w:szCs w:val="24"/>
        </w:rPr>
        <w:fldChar w:fldCharType="separate"/>
      </w:r>
    </w:p>
    <w:p w:rsidR="000A187D" w:rsidRPr="008402FC" w:rsidRDefault="000A187D" w:rsidP="000A187D">
      <w:pPr>
        <w:pStyle w:val="13"/>
        <w:rPr>
          <w:noProof/>
          <w:color w:val="FF0000"/>
          <w:sz w:val="24"/>
          <w:szCs w:val="24"/>
        </w:rPr>
      </w:pPr>
    </w:p>
    <w:p w:rsidR="000A187D" w:rsidRPr="008402FC" w:rsidRDefault="000A187D" w:rsidP="000A187D">
      <w:pPr>
        <w:ind w:firstLine="567"/>
        <w:rPr>
          <w:color w:val="FF0000"/>
        </w:rPr>
      </w:pPr>
      <w:r w:rsidRPr="008402FC">
        <w:rPr>
          <w:color w:val="FF0000"/>
        </w:rPr>
        <w:fldChar w:fldCharType="end"/>
      </w:r>
    </w:p>
    <w:p w:rsidR="00AA3465" w:rsidRDefault="00AA3465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2" w:name="_Toc11437747"/>
    </w:p>
    <w:p w:rsidR="00D429BC" w:rsidRPr="00D429BC" w:rsidRDefault="00D429BC" w:rsidP="00D429BC"/>
    <w:p w:rsidR="00AA3465" w:rsidRPr="008402FC" w:rsidRDefault="00AA3465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3465" w:rsidRPr="008402FC" w:rsidRDefault="00AA3465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3465" w:rsidRPr="008402FC" w:rsidRDefault="00AA3465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3465" w:rsidRPr="008402FC" w:rsidRDefault="00AA3465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3465" w:rsidRPr="008402FC" w:rsidRDefault="00AA3465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3465" w:rsidRPr="008402FC" w:rsidRDefault="00AA3465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3465" w:rsidRPr="008402FC" w:rsidRDefault="00AA3465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3465" w:rsidRPr="008402FC" w:rsidRDefault="00AA3465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3465" w:rsidRDefault="00AA3465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85525" w:rsidRPr="00485525" w:rsidRDefault="00485525" w:rsidP="00485525"/>
    <w:p w:rsidR="00AA3465" w:rsidRPr="008402FC" w:rsidRDefault="00AA3465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3465" w:rsidRPr="008402FC" w:rsidRDefault="00AA3465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3465" w:rsidRDefault="00AA3465" w:rsidP="00AA3465">
      <w:pPr>
        <w:rPr>
          <w:color w:val="FF0000"/>
        </w:rPr>
      </w:pPr>
    </w:p>
    <w:p w:rsidR="00AA4D9E" w:rsidRDefault="00AA4D9E" w:rsidP="00AA3465">
      <w:pPr>
        <w:rPr>
          <w:color w:val="FF0000"/>
        </w:rPr>
      </w:pPr>
    </w:p>
    <w:p w:rsidR="00AA4D9E" w:rsidRDefault="00AA4D9E" w:rsidP="00AA3465">
      <w:pPr>
        <w:rPr>
          <w:color w:val="FF0000"/>
        </w:rPr>
      </w:pPr>
    </w:p>
    <w:p w:rsidR="00AA4D9E" w:rsidRDefault="00AA4D9E" w:rsidP="00AA3465">
      <w:pPr>
        <w:rPr>
          <w:color w:val="FF0000"/>
        </w:rPr>
      </w:pPr>
    </w:p>
    <w:p w:rsidR="00AA4D9E" w:rsidRDefault="00AA4D9E" w:rsidP="00AA3465">
      <w:pPr>
        <w:rPr>
          <w:color w:val="FF0000"/>
        </w:rPr>
      </w:pPr>
    </w:p>
    <w:p w:rsidR="00AA4D9E" w:rsidRDefault="00AA4D9E" w:rsidP="00AA3465">
      <w:pPr>
        <w:rPr>
          <w:color w:val="FF0000"/>
        </w:rPr>
      </w:pPr>
    </w:p>
    <w:p w:rsidR="00AA4D9E" w:rsidRDefault="00AA4D9E" w:rsidP="00AA3465">
      <w:pPr>
        <w:rPr>
          <w:color w:val="FF0000"/>
        </w:rPr>
      </w:pPr>
    </w:p>
    <w:p w:rsidR="00AA4D9E" w:rsidRDefault="00AA4D9E" w:rsidP="00AA3465">
      <w:pPr>
        <w:rPr>
          <w:color w:val="FF0000"/>
        </w:rPr>
      </w:pPr>
    </w:p>
    <w:p w:rsidR="00AA4D9E" w:rsidRDefault="00AA4D9E" w:rsidP="00AA3465">
      <w:pPr>
        <w:rPr>
          <w:color w:val="FF0000"/>
        </w:rPr>
      </w:pPr>
    </w:p>
    <w:p w:rsidR="00AA4D9E" w:rsidRDefault="00AA4D9E" w:rsidP="00AA3465">
      <w:pPr>
        <w:rPr>
          <w:color w:val="FF0000"/>
        </w:rPr>
      </w:pPr>
    </w:p>
    <w:p w:rsidR="00AA4D9E" w:rsidRDefault="00AA4D9E" w:rsidP="00AA3465">
      <w:pPr>
        <w:rPr>
          <w:color w:val="FF0000"/>
        </w:rPr>
      </w:pPr>
    </w:p>
    <w:p w:rsidR="00AA4D9E" w:rsidRDefault="00AA4D9E" w:rsidP="00AA3465">
      <w:pPr>
        <w:rPr>
          <w:color w:val="FF0000"/>
        </w:rPr>
      </w:pPr>
    </w:p>
    <w:p w:rsidR="00AA4D9E" w:rsidRDefault="00AA4D9E" w:rsidP="00AA3465">
      <w:pPr>
        <w:rPr>
          <w:color w:val="FF0000"/>
        </w:rPr>
      </w:pPr>
    </w:p>
    <w:p w:rsidR="00AA4D9E" w:rsidRDefault="00AA4D9E" w:rsidP="00AA3465">
      <w:pPr>
        <w:rPr>
          <w:color w:val="FF0000"/>
        </w:rPr>
      </w:pPr>
    </w:p>
    <w:p w:rsidR="00AA4D9E" w:rsidRDefault="00AA4D9E" w:rsidP="00AA3465">
      <w:pPr>
        <w:rPr>
          <w:color w:val="FF0000"/>
        </w:rPr>
      </w:pPr>
    </w:p>
    <w:p w:rsidR="00B8709B" w:rsidRDefault="00B8709B" w:rsidP="00AA3465">
      <w:pPr>
        <w:rPr>
          <w:color w:val="FF0000"/>
        </w:rPr>
      </w:pPr>
    </w:p>
    <w:p w:rsidR="00AA4D9E" w:rsidRDefault="00AA4D9E" w:rsidP="00AA3465">
      <w:pPr>
        <w:rPr>
          <w:color w:val="FF0000"/>
        </w:rPr>
      </w:pPr>
    </w:p>
    <w:p w:rsidR="00AA4D9E" w:rsidRPr="008402FC" w:rsidRDefault="00AA4D9E" w:rsidP="00AA3465">
      <w:pPr>
        <w:rPr>
          <w:color w:val="FF0000"/>
        </w:rPr>
      </w:pPr>
    </w:p>
    <w:p w:rsidR="008A2A2E" w:rsidRPr="008402FC" w:rsidRDefault="008A2A2E" w:rsidP="008A2A2E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Toc11437748"/>
      <w:r w:rsidRPr="008402FC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Общие положения</w:t>
      </w:r>
    </w:p>
    <w:p w:rsidR="008A2A2E" w:rsidRPr="008402FC" w:rsidRDefault="008A2A2E" w:rsidP="008A2A2E">
      <w:pPr>
        <w:ind w:firstLine="567"/>
        <w:rPr>
          <w:color w:val="000000" w:themeColor="text1"/>
        </w:rPr>
      </w:pPr>
    </w:p>
    <w:p w:rsidR="008A2A2E" w:rsidRPr="008402FC" w:rsidRDefault="002C3D62" w:rsidP="008A2A2E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>В</w:t>
      </w:r>
      <w:r w:rsidRPr="008402FC">
        <w:rPr>
          <w:bCs/>
          <w:color w:val="000000" w:themeColor="text1"/>
          <w:spacing w:val="-4"/>
        </w:rPr>
        <w:t xml:space="preserve"> соответствии с постановлением Правительства Калининградской области от 01.05.2019 № 325</w:t>
      </w:r>
      <w:r>
        <w:rPr>
          <w:bCs/>
          <w:color w:val="000000" w:themeColor="text1"/>
          <w:spacing w:val="-4"/>
        </w:rPr>
        <w:t xml:space="preserve"> </w:t>
      </w:r>
      <w:r w:rsidR="008A2A2E" w:rsidRPr="008402FC">
        <w:rPr>
          <w:bCs/>
          <w:color w:val="000000" w:themeColor="text1"/>
          <w:spacing w:val="-4"/>
        </w:rPr>
        <w:t>Центр</w:t>
      </w:r>
      <w:r>
        <w:rPr>
          <w:bCs/>
          <w:color w:val="000000" w:themeColor="text1"/>
          <w:spacing w:val="-4"/>
        </w:rPr>
        <w:t>ом</w:t>
      </w:r>
      <w:r w:rsidR="008A2A2E" w:rsidRPr="008402FC">
        <w:rPr>
          <w:bCs/>
          <w:color w:val="000000" w:themeColor="text1"/>
          <w:spacing w:val="-4"/>
        </w:rPr>
        <w:t xml:space="preserve"> компетенции в сфере сельскохозяйственной кооперации и поддержки фермеров Калининградской области (далее – Центр) </w:t>
      </w:r>
      <w:r>
        <w:rPr>
          <w:bCs/>
          <w:color w:val="000000" w:themeColor="text1"/>
          <w:spacing w:val="-4"/>
        </w:rPr>
        <w:t xml:space="preserve">на территории региона </w:t>
      </w:r>
      <w:r w:rsidR="008A2A2E" w:rsidRPr="008402FC">
        <w:rPr>
          <w:bCs/>
          <w:color w:val="000000" w:themeColor="text1"/>
          <w:spacing w:val="-4"/>
        </w:rPr>
        <w:t>определен фонд «Центр поддержки предпринимательства Калининградской области».</w:t>
      </w:r>
    </w:p>
    <w:p w:rsidR="008A2A2E" w:rsidRDefault="008A2A2E" w:rsidP="008A2A2E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 w:rsidRPr="008402FC">
        <w:rPr>
          <w:bCs/>
          <w:color w:val="000000" w:themeColor="text1"/>
          <w:spacing w:val="-4"/>
        </w:rPr>
        <w:t>Настоящая Программа деятельности Центра разработана в соответствии:</w:t>
      </w:r>
    </w:p>
    <w:p w:rsidR="008A2A2E" w:rsidRPr="008402FC" w:rsidRDefault="008A2A2E" w:rsidP="008A2A2E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 w:rsidRPr="008402FC">
        <w:rPr>
          <w:bCs/>
          <w:color w:val="000000" w:themeColor="text1"/>
          <w:spacing w:val="-4"/>
        </w:rPr>
        <w:t xml:space="preserve">– </w:t>
      </w:r>
      <w:r w:rsidR="00E92DAB">
        <w:rPr>
          <w:bCs/>
          <w:color w:val="000000" w:themeColor="text1"/>
          <w:spacing w:val="-4"/>
        </w:rPr>
        <w:t xml:space="preserve">со </w:t>
      </w:r>
      <w:r w:rsidRPr="008402FC">
        <w:rPr>
          <w:bCs/>
          <w:color w:val="000000" w:themeColor="text1"/>
          <w:spacing w:val="-4"/>
        </w:rPr>
        <w:t xml:space="preserve">Стандартом деятельности центров компетенций в сфере сельскохозяйственной кооперации и поддержки фермеров, </w:t>
      </w:r>
      <w:r w:rsidRPr="00332CEB">
        <w:rPr>
          <w:bCs/>
          <w:color w:val="000000" w:themeColor="text1"/>
          <w:spacing w:val="-4"/>
        </w:rPr>
        <w:t xml:space="preserve">утвержденного протоколом Проектного комитета по национальному проекту «Малый бизнес и поддержка индивидуальной предпринимательской инициативы» </w:t>
      </w:r>
      <w:r w:rsidRPr="008402FC">
        <w:rPr>
          <w:bCs/>
          <w:color w:val="000000" w:themeColor="text1"/>
          <w:spacing w:val="-4"/>
        </w:rPr>
        <w:t xml:space="preserve">(далее – Стандарт); </w:t>
      </w:r>
    </w:p>
    <w:p w:rsidR="008A2A2E" w:rsidRPr="008402FC" w:rsidRDefault="008A2A2E" w:rsidP="008A2A2E">
      <w:pPr>
        <w:ind w:firstLine="709"/>
        <w:contextualSpacing/>
        <w:jc w:val="both"/>
        <w:rPr>
          <w:bCs/>
          <w:color w:val="000000" w:themeColor="text1"/>
          <w:spacing w:val="-4"/>
        </w:rPr>
      </w:pPr>
      <w:r w:rsidRPr="008402FC">
        <w:rPr>
          <w:bCs/>
          <w:color w:val="000000" w:themeColor="text1"/>
          <w:spacing w:val="-4"/>
        </w:rPr>
        <w:t xml:space="preserve">– федеральным проектом «Акселерация субъектов малого и среднего предпринимательства» (далее – федеральный проект) национального проекта «Малое и среднее предпринимательство и поддержка индивидуальной предпринимательской инициативы» утвержденного протоколом Президиума Совета при Президенте Российской Федерации   по стратегическому развитию и национальным проектам от 24.09.2018 № 12; </w:t>
      </w:r>
    </w:p>
    <w:p w:rsidR="008A2A2E" w:rsidRPr="008402FC" w:rsidRDefault="008A2A2E" w:rsidP="008A2A2E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 w:rsidRPr="008402FC">
        <w:rPr>
          <w:bCs/>
          <w:color w:val="000000" w:themeColor="text1"/>
          <w:spacing w:val="-4"/>
        </w:rPr>
        <w:t xml:space="preserve">– региональным проектом </w:t>
      </w:r>
      <w:r w:rsidR="002C57B9" w:rsidRPr="002C57B9">
        <w:rPr>
          <w:bCs/>
          <w:color w:val="000000" w:themeColor="text1"/>
          <w:spacing w:val="-4"/>
        </w:rPr>
        <w:t>«Акселерация субъектов малого и среднего предпринимательства», утвержденн</w:t>
      </w:r>
      <w:r w:rsidR="00122294">
        <w:rPr>
          <w:bCs/>
          <w:color w:val="000000" w:themeColor="text1"/>
          <w:spacing w:val="-4"/>
        </w:rPr>
        <w:t>ым</w:t>
      </w:r>
      <w:r w:rsidR="002C57B9" w:rsidRPr="002C57B9">
        <w:rPr>
          <w:bCs/>
          <w:color w:val="000000" w:themeColor="text1"/>
          <w:spacing w:val="-4"/>
        </w:rPr>
        <w:t xml:space="preserve"> протоколом оперативного совещания Правительства Калининградской области от 10.12.2018 № 190/</w:t>
      </w:r>
      <w:proofErr w:type="spellStart"/>
      <w:r w:rsidR="002C57B9" w:rsidRPr="002C57B9">
        <w:rPr>
          <w:bCs/>
          <w:color w:val="000000" w:themeColor="text1"/>
          <w:spacing w:val="-4"/>
        </w:rPr>
        <w:t>пр</w:t>
      </w:r>
      <w:proofErr w:type="spellEnd"/>
      <w:r w:rsidRPr="008402FC">
        <w:rPr>
          <w:bCs/>
          <w:color w:val="000000" w:themeColor="text1"/>
          <w:spacing w:val="-4"/>
        </w:rPr>
        <w:t xml:space="preserve"> (далее </w:t>
      </w:r>
      <w:r w:rsidRPr="008402FC">
        <w:rPr>
          <w:bCs/>
          <w:color w:val="000000" w:themeColor="text1"/>
          <w:spacing w:val="-4"/>
        </w:rPr>
        <w:noBreakHyphen/>
        <w:t xml:space="preserve"> Региональный проект); </w:t>
      </w:r>
    </w:p>
    <w:p w:rsidR="008A2A2E" w:rsidRPr="008402FC" w:rsidRDefault="008A2A2E" w:rsidP="008A2A2E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 w:rsidRPr="008402FC">
        <w:rPr>
          <w:bCs/>
          <w:color w:val="000000" w:themeColor="text1"/>
          <w:spacing w:val="-4"/>
        </w:rPr>
        <w:t>–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717;</w:t>
      </w:r>
    </w:p>
    <w:p w:rsidR="008A2A2E" w:rsidRPr="008402FC" w:rsidRDefault="008A2A2E" w:rsidP="008A2A2E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 w:rsidRPr="008402FC">
        <w:rPr>
          <w:bCs/>
          <w:color w:val="000000" w:themeColor="text1"/>
          <w:spacing w:val="-4"/>
        </w:rPr>
        <w:t xml:space="preserve">– </w:t>
      </w:r>
      <w:r>
        <w:rPr>
          <w:bCs/>
          <w:color w:val="000000" w:themeColor="text1"/>
          <w:spacing w:val="-4"/>
        </w:rPr>
        <w:t>Г</w:t>
      </w:r>
      <w:r w:rsidRPr="008402FC">
        <w:rPr>
          <w:bCs/>
          <w:color w:val="000000" w:themeColor="text1"/>
          <w:spacing w:val="-4"/>
        </w:rPr>
        <w:t>осударственной программой Калининградской области «Развитие сельского хозяйства», утвержденной постановлением Правительства Калининградской области от 27 января 2014 года № 28;</w:t>
      </w:r>
    </w:p>
    <w:p w:rsidR="008A2A2E" w:rsidRPr="008402FC" w:rsidRDefault="008A2A2E" w:rsidP="008A2A2E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 w:rsidRPr="008402FC">
        <w:rPr>
          <w:bCs/>
          <w:color w:val="000000" w:themeColor="text1"/>
          <w:spacing w:val="-4"/>
        </w:rPr>
        <w:t>– Комплексом мер по развитию сельскохозяйственной кооперации и фермерских хозяйств на территории Калининградской области на период 2019-2024 годов, утвержденного руководителем Регионального проекта 26.03.2019;</w:t>
      </w:r>
    </w:p>
    <w:p w:rsidR="008A2A2E" w:rsidRPr="008402FC" w:rsidRDefault="008A2A2E" w:rsidP="008A2A2E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 w:rsidRPr="008402FC">
        <w:rPr>
          <w:bCs/>
          <w:color w:val="000000" w:themeColor="text1"/>
          <w:spacing w:val="-4"/>
        </w:rPr>
        <w:t xml:space="preserve">– Уставом Фонда; </w:t>
      </w:r>
    </w:p>
    <w:p w:rsidR="008A2A2E" w:rsidRPr="008402FC" w:rsidRDefault="008A2A2E" w:rsidP="008A2A2E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 w:rsidRPr="008402FC">
        <w:rPr>
          <w:bCs/>
          <w:color w:val="000000" w:themeColor="text1"/>
          <w:spacing w:val="-4"/>
        </w:rPr>
        <w:t xml:space="preserve">– Федеральным законом от 24.07.2007 № 209-ФЗ «О развитии малого и среднего предпринимательства в Российской Федерации»; </w:t>
      </w:r>
    </w:p>
    <w:p w:rsidR="008A2A2E" w:rsidRPr="008402FC" w:rsidRDefault="008A2A2E" w:rsidP="008A2A2E">
      <w:pPr>
        <w:ind w:firstLine="567"/>
        <w:contextualSpacing/>
        <w:jc w:val="both"/>
        <w:rPr>
          <w:bCs/>
          <w:color w:val="FF0000"/>
          <w:spacing w:val="-4"/>
        </w:rPr>
      </w:pPr>
      <w:r w:rsidRPr="0012600C">
        <w:rPr>
          <w:bCs/>
          <w:color w:val="000000" w:themeColor="text1"/>
          <w:spacing w:val="-4"/>
        </w:rPr>
        <w:t xml:space="preserve">– приказом Министерства экономического развития Российской Федерации от 14.02.2018 № 67                               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предпринимательства». </w:t>
      </w:r>
    </w:p>
    <w:p w:rsidR="008A2A2E" w:rsidRPr="00C2246D" w:rsidRDefault="008A2A2E" w:rsidP="008A2A2E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 w:rsidRPr="00C2246D">
        <w:rPr>
          <w:bCs/>
          <w:color w:val="000000" w:themeColor="text1"/>
          <w:spacing w:val="-4"/>
        </w:rPr>
        <w:t>Центр осуществляет свою деятельность на основании Положения о Центре, утвержденного приказом Фонда от 14.05.2019 № 27, относится к инфраструктуре поддержки малого и среднего предпринимательства и оказывает на территории Калининградской области информационно-консультационные услуги физическим и юридическим лицам, обеспечивает содействие в создании и развитии субъектов малого и среднего предпринимательства в области сельского хозяйства (далее – субъекты МСП), в том числе крестьянских (фермерских) хозяйств (далее – К(Ф)Х), сельскохозяйственных потребительских кооперативов (далее – СПоК), а также граждан, ведущих личные подсобные хозяйства (далее – ЛПХ).</w:t>
      </w:r>
    </w:p>
    <w:p w:rsidR="008A2A2E" w:rsidRPr="00A05BDC" w:rsidRDefault="008A2A2E" w:rsidP="008A2A2E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 w:rsidRPr="00C2246D">
        <w:rPr>
          <w:bCs/>
          <w:color w:val="000000" w:themeColor="text1"/>
          <w:spacing w:val="-4"/>
        </w:rPr>
        <w:t xml:space="preserve">Центр возглавляет руководитель, который назначается на должность приказом директора Фонда, в </w:t>
      </w:r>
      <w:r w:rsidRPr="00A05BDC">
        <w:rPr>
          <w:bCs/>
          <w:color w:val="000000" w:themeColor="text1"/>
          <w:spacing w:val="-4"/>
        </w:rPr>
        <w:t>соответствии с принятыми в Фонде процедурами приема и соответствует требованиям Стандарта.</w:t>
      </w:r>
    </w:p>
    <w:p w:rsidR="00F236FE" w:rsidRDefault="00F236FE" w:rsidP="00FF4152">
      <w:pPr>
        <w:ind w:firstLine="567"/>
        <w:jc w:val="both"/>
        <w:rPr>
          <w:lang w:eastAsia="en-US"/>
        </w:rPr>
      </w:pPr>
    </w:p>
    <w:p w:rsidR="00F236FE" w:rsidRDefault="00F236FE" w:rsidP="00FF4152">
      <w:pPr>
        <w:ind w:firstLine="567"/>
        <w:jc w:val="both"/>
        <w:rPr>
          <w:lang w:eastAsia="en-US"/>
        </w:rPr>
      </w:pPr>
    </w:p>
    <w:p w:rsidR="00F236FE" w:rsidRDefault="00F236FE" w:rsidP="00FF4152">
      <w:pPr>
        <w:ind w:firstLine="567"/>
        <w:jc w:val="both"/>
        <w:rPr>
          <w:lang w:eastAsia="en-US"/>
        </w:rPr>
      </w:pPr>
    </w:p>
    <w:p w:rsidR="00F236FE" w:rsidRDefault="00F236FE" w:rsidP="00FF4152">
      <w:pPr>
        <w:ind w:firstLine="567"/>
        <w:jc w:val="both"/>
        <w:rPr>
          <w:lang w:eastAsia="en-US"/>
        </w:rPr>
      </w:pPr>
    </w:p>
    <w:p w:rsidR="00F236FE" w:rsidRDefault="00F236FE" w:rsidP="00FF4152">
      <w:pPr>
        <w:ind w:firstLine="567"/>
        <w:jc w:val="both"/>
        <w:rPr>
          <w:lang w:eastAsia="en-US"/>
        </w:rPr>
      </w:pPr>
    </w:p>
    <w:p w:rsidR="00F236FE" w:rsidRDefault="00F236FE" w:rsidP="00FF4152">
      <w:pPr>
        <w:ind w:firstLine="567"/>
        <w:jc w:val="both"/>
        <w:rPr>
          <w:lang w:eastAsia="en-US"/>
        </w:rPr>
      </w:pPr>
    </w:p>
    <w:p w:rsidR="00F236FE" w:rsidRDefault="00F236FE" w:rsidP="00FF4152">
      <w:pPr>
        <w:ind w:firstLine="567"/>
        <w:jc w:val="both"/>
        <w:rPr>
          <w:lang w:eastAsia="en-US"/>
        </w:rPr>
      </w:pPr>
    </w:p>
    <w:p w:rsidR="006D7F4B" w:rsidRDefault="006D7F4B" w:rsidP="00FF4152">
      <w:pPr>
        <w:ind w:firstLine="567"/>
        <w:jc w:val="both"/>
        <w:rPr>
          <w:lang w:eastAsia="en-US"/>
        </w:rPr>
      </w:pPr>
    </w:p>
    <w:p w:rsidR="004062A9" w:rsidRPr="007A384A" w:rsidRDefault="004062A9" w:rsidP="004062A9">
      <w:pPr>
        <w:pStyle w:val="1"/>
        <w:spacing w:before="0"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7A384A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>Раздел I. Общая информация о Центре компетенций</w:t>
      </w:r>
      <w:bookmarkEnd w:id="3"/>
    </w:p>
    <w:p w:rsidR="004062A9" w:rsidRPr="007A384A" w:rsidRDefault="004062A9" w:rsidP="004062A9">
      <w:pPr>
        <w:ind w:firstLine="567"/>
        <w:rPr>
          <w:b/>
          <w:color w:val="000000" w:themeColor="text1"/>
          <w:lang w:eastAsia="en-US"/>
        </w:rPr>
      </w:pPr>
    </w:p>
    <w:p w:rsidR="004062A9" w:rsidRPr="008402FC" w:rsidRDefault="004062A9" w:rsidP="004062A9">
      <w:pPr>
        <w:pStyle w:val="ConsPlusNormal"/>
        <w:ind w:firstLine="567"/>
        <w:rPr>
          <w:color w:val="FF0000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9"/>
        <w:gridCol w:w="6539"/>
      </w:tblGrid>
      <w:tr w:rsidR="004062A9" w:rsidRPr="008402FC" w:rsidTr="00D815AE">
        <w:tc>
          <w:tcPr>
            <w:tcW w:w="1772" w:type="pct"/>
          </w:tcPr>
          <w:p w:rsidR="004062A9" w:rsidRPr="008402FC" w:rsidRDefault="004062A9" w:rsidP="00D815AE">
            <w:pPr>
              <w:pStyle w:val="ConsPlusNormal"/>
              <w:rPr>
                <w:color w:val="FF0000"/>
              </w:rPr>
            </w:pPr>
            <w:r w:rsidRPr="007A384A">
              <w:rPr>
                <w:color w:val="000000" w:themeColor="text1"/>
              </w:rPr>
              <w:t>1. Полное</w:t>
            </w:r>
            <w:r w:rsidR="00D815AE">
              <w:rPr>
                <w:color w:val="000000" w:themeColor="text1"/>
              </w:rPr>
              <w:t xml:space="preserve"> (сокращенное)</w:t>
            </w:r>
            <w:r w:rsidRPr="007A384A">
              <w:rPr>
                <w:color w:val="000000" w:themeColor="text1"/>
              </w:rPr>
              <w:t xml:space="preserve"> </w:t>
            </w:r>
            <w:r w:rsidR="00D815AE">
              <w:rPr>
                <w:color w:val="000000" w:themeColor="text1"/>
              </w:rPr>
              <w:t xml:space="preserve">наименование </w:t>
            </w:r>
            <w:r w:rsidRPr="007A384A">
              <w:rPr>
                <w:color w:val="000000" w:themeColor="text1"/>
              </w:rPr>
              <w:t>Центра компетенций</w:t>
            </w:r>
          </w:p>
        </w:tc>
        <w:tc>
          <w:tcPr>
            <w:tcW w:w="3228" w:type="pct"/>
          </w:tcPr>
          <w:p w:rsidR="004062A9" w:rsidRPr="007A384A" w:rsidRDefault="004062A9" w:rsidP="00D815AE">
            <w:pPr>
              <w:pStyle w:val="ConsPlusNormal"/>
              <w:jc w:val="both"/>
              <w:rPr>
                <w:color w:val="000000" w:themeColor="text1"/>
              </w:rPr>
            </w:pPr>
            <w:r w:rsidRPr="007A384A">
              <w:rPr>
                <w:color w:val="000000" w:themeColor="text1"/>
              </w:rPr>
              <w:t xml:space="preserve">Фонд «Центр поддержки предпринимательства </w:t>
            </w:r>
          </w:p>
          <w:p w:rsidR="004062A9" w:rsidRPr="008402FC" w:rsidRDefault="004062A9" w:rsidP="00D815AE">
            <w:pPr>
              <w:pStyle w:val="ConsPlusNormal"/>
              <w:jc w:val="both"/>
              <w:rPr>
                <w:color w:val="FF0000"/>
              </w:rPr>
            </w:pPr>
            <w:r w:rsidRPr="007A384A">
              <w:rPr>
                <w:color w:val="000000" w:themeColor="text1"/>
              </w:rPr>
              <w:t>Калининградской области» (Центр компетенций в сфере сельскохозяйственной кооперации и поддержки фермеров Калининградской области</w:t>
            </w:r>
            <w:r w:rsidRPr="00B679BB">
              <w:rPr>
                <w:color w:val="000000" w:themeColor="text1"/>
              </w:rPr>
              <w:t xml:space="preserve">) </w:t>
            </w:r>
            <w:r w:rsidR="00546BD6" w:rsidRPr="00B679BB">
              <w:rPr>
                <w:color w:val="000000" w:themeColor="text1"/>
              </w:rPr>
              <w:t>(</w:t>
            </w:r>
            <w:r w:rsidR="007079FC" w:rsidRPr="00B679BB">
              <w:rPr>
                <w:color w:val="000000" w:themeColor="text1"/>
              </w:rPr>
              <w:t>Ф</w:t>
            </w:r>
            <w:r w:rsidR="00546BD6" w:rsidRPr="00B679BB">
              <w:rPr>
                <w:color w:val="000000" w:themeColor="text1"/>
              </w:rPr>
              <w:t>ЦПП</w:t>
            </w:r>
            <w:r w:rsidR="007079FC" w:rsidRPr="00B679BB">
              <w:rPr>
                <w:color w:val="000000" w:themeColor="text1"/>
              </w:rPr>
              <w:t xml:space="preserve"> КО</w:t>
            </w:r>
            <w:r w:rsidR="00546BD6" w:rsidRPr="00B679BB">
              <w:rPr>
                <w:color w:val="000000" w:themeColor="text1"/>
              </w:rPr>
              <w:t xml:space="preserve"> </w:t>
            </w:r>
            <w:r w:rsidR="007079FC" w:rsidRPr="00B679BB">
              <w:rPr>
                <w:color w:val="000000" w:themeColor="text1"/>
              </w:rPr>
              <w:t>(</w:t>
            </w:r>
            <w:r w:rsidR="00546BD6" w:rsidRPr="00B679BB">
              <w:rPr>
                <w:color w:val="000000" w:themeColor="text1"/>
              </w:rPr>
              <w:t>ЦКСХ КО)</w:t>
            </w:r>
          </w:p>
        </w:tc>
      </w:tr>
      <w:tr w:rsidR="004062A9" w:rsidRPr="008402FC" w:rsidTr="00D815AE">
        <w:tc>
          <w:tcPr>
            <w:tcW w:w="1772" w:type="pct"/>
          </w:tcPr>
          <w:p w:rsidR="004062A9" w:rsidRPr="008402FC" w:rsidRDefault="004062A9" w:rsidP="00D815AE">
            <w:pPr>
              <w:pStyle w:val="ConsPlusNormal"/>
              <w:rPr>
                <w:color w:val="FF0000"/>
              </w:rPr>
            </w:pPr>
            <w:r w:rsidRPr="007A384A">
              <w:rPr>
                <w:color w:val="000000" w:themeColor="text1"/>
              </w:rPr>
              <w:t>2. Организационно-правовая форма</w:t>
            </w:r>
          </w:p>
        </w:tc>
        <w:tc>
          <w:tcPr>
            <w:tcW w:w="3228" w:type="pct"/>
          </w:tcPr>
          <w:p w:rsidR="004062A9" w:rsidRPr="008402FC" w:rsidRDefault="004062A9" w:rsidP="00D815AE">
            <w:pPr>
              <w:pStyle w:val="ConsPlusNormal"/>
              <w:jc w:val="both"/>
              <w:rPr>
                <w:color w:val="FF0000"/>
              </w:rPr>
            </w:pPr>
            <w:r w:rsidRPr="007A384A">
              <w:rPr>
                <w:color w:val="000000" w:themeColor="text1"/>
              </w:rPr>
              <w:t>некоммерческая унитарная организация</w:t>
            </w:r>
          </w:p>
        </w:tc>
      </w:tr>
      <w:tr w:rsidR="004062A9" w:rsidRPr="008402FC" w:rsidTr="00D815AE">
        <w:tc>
          <w:tcPr>
            <w:tcW w:w="1772" w:type="pct"/>
          </w:tcPr>
          <w:p w:rsidR="004062A9" w:rsidRPr="008402FC" w:rsidRDefault="004062A9" w:rsidP="00D815AE">
            <w:pPr>
              <w:pStyle w:val="ConsPlusNormal"/>
              <w:rPr>
                <w:color w:val="FF0000"/>
              </w:rPr>
            </w:pPr>
            <w:r w:rsidRPr="00E34BE1">
              <w:rPr>
                <w:color w:val="000000" w:themeColor="text1"/>
              </w:rPr>
              <w:t>3. Сведения о наличии у субъекта Российской Федерации статуса учредителя Центра компетенций</w:t>
            </w:r>
          </w:p>
        </w:tc>
        <w:tc>
          <w:tcPr>
            <w:tcW w:w="3228" w:type="pct"/>
          </w:tcPr>
          <w:p w:rsidR="004062A9" w:rsidRPr="008402FC" w:rsidRDefault="004062A9" w:rsidP="00D815AE">
            <w:pPr>
              <w:pStyle w:val="ConsPlusNormal"/>
              <w:jc w:val="both"/>
              <w:rPr>
                <w:color w:val="FF0000"/>
              </w:rPr>
            </w:pPr>
            <w:r w:rsidRPr="00E34BE1">
              <w:rPr>
                <w:color w:val="000000" w:themeColor="text1"/>
              </w:rPr>
              <w:t>Учредителем Фонда является Министерство экономического развития, предпринимательства и торговли Калининградской области, действующее от имени Калининградской области (п.1.5 Устава Фонда)</w:t>
            </w:r>
          </w:p>
        </w:tc>
      </w:tr>
      <w:tr w:rsidR="004062A9" w:rsidRPr="008402FC" w:rsidTr="00D815AE">
        <w:tc>
          <w:tcPr>
            <w:tcW w:w="1772" w:type="pct"/>
          </w:tcPr>
          <w:p w:rsidR="004062A9" w:rsidRPr="008402FC" w:rsidRDefault="004062A9" w:rsidP="00D815AE">
            <w:pPr>
              <w:pStyle w:val="ConsPlusNormal"/>
              <w:rPr>
                <w:color w:val="FF0000"/>
              </w:rPr>
            </w:pPr>
            <w:r w:rsidRPr="00E34BE1">
              <w:rPr>
                <w:color w:val="000000" w:themeColor="text1"/>
              </w:rPr>
              <w:t>4. Нормативно-правовой акт, в соответствии с которым присвоен статус Центра компетенций</w:t>
            </w:r>
          </w:p>
        </w:tc>
        <w:tc>
          <w:tcPr>
            <w:tcW w:w="3228" w:type="pct"/>
          </w:tcPr>
          <w:p w:rsidR="004062A9" w:rsidRPr="008402FC" w:rsidRDefault="004062A9" w:rsidP="00D815AE">
            <w:pPr>
              <w:pStyle w:val="ConsPlusNormal"/>
              <w:jc w:val="both"/>
              <w:rPr>
                <w:color w:val="FF0000"/>
              </w:rPr>
            </w:pPr>
            <w:r w:rsidRPr="00E34BE1">
              <w:rPr>
                <w:color w:val="000000" w:themeColor="text1"/>
              </w:rPr>
              <w:t>Постановление Правительства Калининградской области от 01.05.2019 № 325 «Об определении Центра компетенций в сфере сельскохозяйственной кооперации и поддержки фермеров Калининградской области»</w:t>
            </w:r>
          </w:p>
        </w:tc>
      </w:tr>
      <w:tr w:rsidR="004062A9" w:rsidRPr="008402FC" w:rsidTr="00D815AE">
        <w:tc>
          <w:tcPr>
            <w:tcW w:w="1772" w:type="pct"/>
          </w:tcPr>
          <w:p w:rsidR="004062A9" w:rsidRPr="00E34BE1" w:rsidRDefault="004062A9" w:rsidP="00D815AE">
            <w:pPr>
              <w:pStyle w:val="ConsPlusNormal"/>
              <w:rPr>
                <w:color w:val="000000" w:themeColor="text1"/>
              </w:rPr>
            </w:pPr>
            <w:r w:rsidRPr="00E34BE1">
              <w:rPr>
                <w:color w:val="000000" w:themeColor="text1"/>
              </w:rPr>
              <w:t xml:space="preserve">5. Юридический адрес </w:t>
            </w:r>
          </w:p>
        </w:tc>
        <w:tc>
          <w:tcPr>
            <w:tcW w:w="3228" w:type="pct"/>
          </w:tcPr>
          <w:p w:rsidR="004062A9" w:rsidRPr="00E34BE1" w:rsidRDefault="004062A9" w:rsidP="00D815AE">
            <w:pPr>
              <w:pStyle w:val="ConsPlusNormal"/>
              <w:jc w:val="both"/>
              <w:rPr>
                <w:color w:val="000000" w:themeColor="text1"/>
              </w:rPr>
            </w:pPr>
            <w:r w:rsidRPr="00E34BE1">
              <w:rPr>
                <w:color w:val="000000" w:themeColor="text1"/>
              </w:rPr>
              <w:t>236022, г. Калининград, ул. Уральская, 18, 4-й этаж</w:t>
            </w:r>
            <w:r w:rsidR="00E92DAB">
              <w:rPr>
                <w:color w:val="000000" w:themeColor="text1"/>
              </w:rPr>
              <w:t xml:space="preserve">, 442 </w:t>
            </w:r>
            <w:proofErr w:type="spellStart"/>
            <w:r w:rsidR="00E92DAB">
              <w:rPr>
                <w:color w:val="000000" w:themeColor="text1"/>
              </w:rPr>
              <w:t>каб</w:t>
            </w:r>
            <w:proofErr w:type="spellEnd"/>
            <w:r w:rsidR="00E92DAB">
              <w:rPr>
                <w:color w:val="000000" w:themeColor="text1"/>
              </w:rPr>
              <w:t>.</w:t>
            </w:r>
          </w:p>
        </w:tc>
      </w:tr>
      <w:tr w:rsidR="004062A9" w:rsidRPr="008402FC" w:rsidTr="00D815AE">
        <w:tc>
          <w:tcPr>
            <w:tcW w:w="1772" w:type="pct"/>
          </w:tcPr>
          <w:p w:rsidR="004062A9" w:rsidRPr="00E34BE1" w:rsidRDefault="004062A9" w:rsidP="00D815AE">
            <w:pPr>
              <w:pStyle w:val="ConsPlusNormal"/>
              <w:rPr>
                <w:color w:val="000000" w:themeColor="text1"/>
              </w:rPr>
            </w:pPr>
            <w:r w:rsidRPr="00E34BE1">
              <w:rPr>
                <w:color w:val="000000" w:themeColor="text1"/>
              </w:rPr>
              <w:t>6. Почтовый адрес</w:t>
            </w:r>
          </w:p>
        </w:tc>
        <w:tc>
          <w:tcPr>
            <w:tcW w:w="3228" w:type="pct"/>
          </w:tcPr>
          <w:p w:rsidR="004062A9" w:rsidRPr="00E34BE1" w:rsidRDefault="004062A9" w:rsidP="00D815AE">
            <w:pPr>
              <w:pStyle w:val="ConsPlusNormal"/>
              <w:jc w:val="both"/>
              <w:rPr>
                <w:color w:val="000000" w:themeColor="text1"/>
              </w:rPr>
            </w:pPr>
            <w:r w:rsidRPr="00E34BE1">
              <w:rPr>
                <w:color w:val="000000" w:themeColor="text1"/>
              </w:rPr>
              <w:t>236022, г. Калининград, ул. Уральская, 18, 4-й этаж</w:t>
            </w:r>
            <w:r w:rsidR="00E92DAB">
              <w:rPr>
                <w:color w:val="000000" w:themeColor="text1"/>
              </w:rPr>
              <w:t xml:space="preserve">, 442 </w:t>
            </w:r>
            <w:proofErr w:type="spellStart"/>
            <w:r w:rsidR="00E92DAB">
              <w:rPr>
                <w:color w:val="000000" w:themeColor="text1"/>
              </w:rPr>
              <w:t>каб</w:t>
            </w:r>
            <w:proofErr w:type="spellEnd"/>
            <w:r w:rsidR="00E92DAB">
              <w:rPr>
                <w:color w:val="000000" w:themeColor="text1"/>
              </w:rPr>
              <w:t>.</w:t>
            </w:r>
          </w:p>
        </w:tc>
      </w:tr>
      <w:tr w:rsidR="004062A9" w:rsidRPr="008402FC" w:rsidTr="00D815AE">
        <w:tc>
          <w:tcPr>
            <w:tcW w:w="1772" w:type="pct"/>
          </w:tcPr>
          <w:p w:rsidR="004062A9" w:rsidRPr="00E34BE1" w:rsidRDefault="004062A9" w:rsidP="00D815AE">
            <w:pPr>
              <w:pStyle w:val="ConsPlusNormal"/>
              <w:rPr>
                <w:color w:val="000000" w:themeColor="text1"/>
              </w:rPr>
            </w:pPr>
            <w:r w:rsidRPr="00E34BE1">
              <w:rPr>
                <w:color w:val="000000" w:themeColor="text1"/>
              </w:rPr>
              <w:t>7. Телефон (факс)</w:t>
            </w:r>
          </w:p>
        </w:tc>
        <w:tc>
          <w:tcPr>
            <w:tcW w:w="3228" w:type="pct"/>
          </w:tcPr>
          <w:p w:rsidR="004062A9" w:rsidRPr="00E34BE1" w:rsidRDefault="004062A9" w:rsidP="00D815AE">
            <w:pPr>
              <w:pStyle w:val="ConsPlusNormal"/>
              <w:jc w:val="both"/>
              <w:rPr>
                <w:color w:val="000000" w:themeColor="text1"/>
              </w:rPr>
            </w:pPr>
            <w:r w:rsidRPr="00E34BE1">
              <w:rPr>
                <w:color w:val="000000" w:themeColor="text1"/>
              </w:rPr>
              <w:t>8 (4012) 994-588</w:t>
            </w:r>
          </w:p>
        </w:tc>
      </w:tr>
      <w:tr w:rsidR="004062A9" w:rsidRPr="008402FC" w:rsidTr="00D815AE">
        <w:tc>
          <w:tcPr>
            <w:tcW w:w="1772" w:type="pct"/>
          </w:tcPr>
          <w:p w:rsidR="004062A9" w:rsidRPr="00E34BE1" w:rsidRDefault="004062A9" w:rsidP="00D815AE">
            <w:pPr>
              <w:pStyle w:val="ConsPlusNormal"/>
              <w:rPr>
                <w:color w:val="000000" w:themeColor="text1"/>
              </w:rPr>
            </w:pPr>
            <w:r w:rsidRPr="00E34BE1">
              <w:rPr>
                <w:color w:val="000000" w:themeColor="text1"/>
              </w:rPr>
              <w:t>8. Адрес</w:t>
            </w:r>
            <w:r w:rsidR="00546BD6">
              <w:rPr>
                <w:color w:val="000000" w:themeColor="text1"/>
              </w:rPr>
              <w:t xml:space="preserve"> официального </w:t>
            </w:r>
            <w:r w:rsidRPr="00E34BE1">
              <w:rPr>
                <w:color w:val="000000" w:themeColor="text1"/>
              </w:rPr>
              <w:t>сайта в сети Интернет</w:t>
            </w:r>
          </w:p>
        </w:tc>
        <w:tc>
          <w:tcPr>
            <w:tcW w:w="3228" w:type="pct"/>
          </w:tcPr>
          <w:p w:rsidR="004062A9" w:rsidRPr="00E34BE1" w:rsidRDefault="004062A9" w:rsidP="00D815AE">
            <w:pPr>
              <w:pStyle w:val="ConsPlusNormal"/>
              <w:jc w:val="both"/>
              <w:rPr>
                <w:color w:val="000000" w:themeColor="text1"/>
              </w:rPr>
            </w:pPr>
            <w:r w:rsidRPr="00E34BE1">
              <w:rPr>
                <w:color w:val="000000" w:themeColor="text1"/>
              </w:rPr>
              <w:t>https://klgd.ckoo.ru/</w:t>
            </w:r>
          </w:p>
        </w:tc>
      </w:tr>
      <w:tr w:rsidR="004062A9" w:rsidRPr="008402FC" w:rsidTr="00D815AE">
        <w:tc>
          <w:tcPr>
            <w:tcW w:w="1772" w:type="pct"/>
          </w:tcPr>
          <w:p w:rsidR="004062A9" w:rsidRPr="00E34BE1" w:rsidRDefault="004062A9" w:rsidP="00D815AE">
            <w:pPr>
              <w:pStyle w:val="ConsPlusNormal"/>
              <w:rPr>
                <w:color w:val="000000" w:themeColor="text1"/>
              </w:rPr>
            </w:pPr>
            <w:r w:rsidRPr="00E34BE1">
              <w:rPr>
                <w:color w:val="000000" w:themeColor="text1"/>
              </w:rPr>
              <w:t>9. Адрес электронной почты</w:t>
            </w:r>
          </w:p>
        </w:tc>
        <w:tc>
          <w:tcPr>
            <w:tcW w:w="3228" w:type="pct"/>
          </w:tcPr>
          <w:p w:rsidR="004062A9" w:rsidRPr="00E34BE1" w:rsidRDefault="004062A9" w:rsidP="00D815AE">
            <w:pPr>
              <w:pStyle w:val="ConsPlusNormal"/>
              <w:jc w:val="both"/>
              <w:rPr>
                <w:color w:val="000000" w:themeColor="text1"/>
                <w:lang w:val="en-US"/>
              </w:rPr>
            </w:pPr>
            <w:r w:rsidRPr="00E34BE1">
              <w:rPr>
                <w:color w:val="000000" w:themeColor="text1"/>
                <w:lang w:val="en-US"/>
              </w:rPr>
              <w:t>ck39@mbkaliningrad.ru</w:t>
            </w:r>
          </w:p>
        </w:tc>
      </w:tr>
      <w:tr w:rsidR="004062A9" w:rsidRPr="008402FC" w:rsidTr="00D815AE">
        <w:tc>
          <w:tcPr>
            <w:tcW w:w="1772" w:type="pct"/>
          </w:tcPr>
          <w:p w:rsidR="004062A9" w:rsidRPr="00E34BE1" w:rsidRDefault="004062A9" w:rsidP="00D815AE">
            <w:pPr>
              <w:pStyle w:val="ConsPlusNormal"/>
              <w:rPr>
                <w:color w:val="000000" w:themeColor="text1"/>
              </w:rPr>
            </w:pPr>
            <w:r w:rsidRPr="00E34BE1">
              <w:rPr>
                <w:color w:val="000000" w:themeColor="text1"/>
              </w:rPr>
              <w:t>10. Ф.И.О. руководителя Центра компетенций и занимаемая им должность</w:t>
            </w:r>
          </w:p>
        </w:tc>
        <w:tc>
          <w:tcPr>
            <w:tcW w:w="3228" w:type="pct"/>
          </w:tcPr>
          <w:p w:rsidR="004062A9" w:rsidRPr="00E34BE1" w:rsidRDefault="004062A9" w:rsidP="00D815AE">
            <w:pPr>
              <w:pStyle w:val="ConsPlusNormal"/>
              <w:jc w:val="both"/>
              <w:rPr>
                <w:color w:val="000000" w:themeColor="text1"/>
              </w:rPr>
            </w:pPr>
            <w:r w:rsidRPr="00E34BE1">
              <w:rPr>
                <w:color w:val="000000" w:themeColor="text1"/>
              </w:rPr>
              <w:t>Бабасюк Сергей Анатольевич, руководитель Центра компетенций в сфере сельскохозяйственной кооперации и поддержки фермеров Калининградской области Фонда «Центр поддержки предпринимательства Калининградской области»</w:t>
            </w:r>
          </w:p>
        </w:tc>
      </w:tr>
    </w:tbl>
    <w:p w:rsidR="004062A9" w:rsidRDefault="004062A9" w:rsidP="004062A9">
      <w:pPr>
        <w:pStyle w:val="ConsPlusNormal"/>
        <w:ind w:firstLine="567"/>
        <w:rPr>
          <w:color w:val="FF0000"/>
        </w:rPr>
      </w:pPr>
    </w:p>
    <w:p w:rsidR="004062A9" w:rsidRDefault="004062A9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062A9" w:rsidRDefault="004062A9" w:rsidP="004062A9"/>
    <w:p w:rsidR="004062A9" w:rsidRDefault="004062A9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E09CD" w:rsidRDefault="004E09CD" w:rsidP="004E09CD"/>
    <w:p w:rsidR="004E09CD" w:rsidRPr="004E09CD" w:rsidRDefault="004E09CD" w:rsidP="004E09CD"/>
    <w:p w:rsidR="004E09CD" w:rsidRPr="004E09CD" w:rsidRDefault="004E09CD" w:rsidP="004E09CD"/>
    <w:p w:rsidR="004062A9" w:rsidRPr="004062A9" w:rsidRDefault="004062A9" w:rsidP="004062A9"/>
    <w:p w:rsidR="004062A9" w:rsidRDefault="004062A9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062A9" w:rsidRDefault="004062A9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062A9" w:rsidRDefault="004062A9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062A9" w:rsidRDefault="004062A9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062A9" w:rsidRDefault="004062A9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062A9" w:rsidRDefault="004062A9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062A9" w:rsidRDefault="004062A9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062A9" w:rsidRDefault="004062A9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062A9" w:rsidRDefault="004062A9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A49B0" w:rsidRPr="002A49B0" w:rsidRDefault="002A49B0" w:rsidP="002A49B0"/>
    <w:p w:rsidR="004062A9" w:rsidRPr="004062A9" w:rsidRDefault="004062A9" w:rsidP="004062A9"/>
    <w:p w:rsidR="004E09CD" w:rsidRDefault="004E09CD" w:rsidP="004E09CD">
      <w:pPr>
        <w:pStyle w:val="1"/>
        <w:spacing w:before="0"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bookmarkStart w:id="4" w:name="_Toc11437750"/>
      <w:r w:rsidRPr="006D2A9C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lastRenderedPageBreak/>
        <w:t xml:space="preserve">Раздел II. </w:t>
      </w:r>
      <w:bookmarkEnd w:id="4"/>
      <w:r w:rsidR="002A49B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Характеристика агропромышленного комплекса</w:t>
      </w:r>
    </w:p>
    <w:p w:rsidR="003512A6" w:rsidRDefault="003512A6" w:rsidP="003512A6">
      <w:pPr>
        <w:ind w:firstLine="567"/>
        <w:rPr>
          <w:b/>
          <w:bCs/>
          <w:lang w:eastAsia="en-US"/>
        </w:rPr>
      </w:pPr>
    </w:p>
    <w:p w:rsidR="004E09CD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126E73">
        <w:rPr>
          <w:bCs/>
          <w:color w:val="000000" w:themeColor="text1"/>
          <w:spacing w:val="-4"/>
        </w:rPr>
        <w:t>В 2020 году в хозяйствах всех категорий посевная площадь сельскохозяйственных культур составила 2</w:t>
      </w:r>
      <w:r w:rsidR="000522A1">
        <w:rPr>
          <w:bCs/>
          <w:color w:val="000000" w:themeColor="text1"/>
          <w:spacing w:val="-4"/>
        </w:rPr>
        <w:t>87</w:t>
      </w:r>
      <w:r w:rsidRPr="00126E73">
        <w:rPr>
          <w:bCs/>
          <w:color w:val="000000" w:themeColor="text1"/>
          <w:spacing w:val="-4"/>
        </w:rPr>
        <w:t>,</w:t>
      </w:r>
      <w:r w:rsidR="000522A1">
        <w:rPr>
          <w:bCs/>
          <w:color w:val="000000" w:themeColor="text1"/>
          <w:spacing w:val="-4"/>
        </w:rPr>
        <w:t>4</w:t>
      </w:r>
      <w:r w:rsidR="00DB379D">
        <w:rPr>
          <w:rStyle w:val="ae"/>
          <w:bCs/>
          <w:color w:val="000000" w:themeColor="text1"/>
          <w:spacing w:val="-4"/>
        </w:rPr>
        <w:footnoteReference w:id="1"/>
      </w:r>
      <w:r w:rsidRPr="00126E73">
        <w:rPr>
          <w:bCs/>
          <w:color w:val="000000" w:themeColor="text1"/>
          <w:spacing w:val="-4"/>
        </w:rPr>
        <w:t xml:space="preserve"> тыс. гектаров</w:t>
      </w:r>
      <w:r w:rsidR="00DB379D">
        <w:rPr>
          <w:bCs/>
          <w:color w:val="000000" w:themeColor="text1"/>
          <w:spacing w:val="-4"/>
        </w:rPr>
        <w:t>, что на 5,5% выше уровня прошлого года</w:t>
      </w:r>
      <w:r w:rsidRPr="00126E73">
        <w:rPr>
          <w:bCs/>
          <w:color w:val="000000" w:themeColor="text1"/>
          <w:spacing w:val="-4"/>
        </w:rPr>
        <w:t xml:space="preserve">.  </w:t>
      </w:r>
      <w:r w:rsidRPr="00C75C0E">
        <w:rPr>
          <w:bCs/>
          <w:color w:val="000000" w:themeColor="text1"/>
          <w:spacing w:val="-4"/>
        </w:rPr>
        <w:t xml:space="preserve">В 2020 году </w:t>
      </w:r>
      <w:r w:rsidR="000522A1">
        <w:rPr>
          <w:bCs/>
          <w:color w:val="000000" w:themeColor="text1"/>
          <w:spacing w:val="-4"/>
        </w:rPr>
        <w:t>47</w:t>
      </w:r>
      <w:r w:rsidRPr="00C75C0E">
        <w:rPr>
          <w:bCs/>
          <w:color w:val="000000" w:themeColor="text1"/>
          <w:spacing w:val="-4"/>
        </w:rPr>
        <w:t>,</w:t>
      </w:r>
      <w:r w:rsidR="000522A1">
        <w:rPr>
          <w:bCs/>
          <w:color w:val="000000" w:themeColor="text1"/>
          <w:spacing w:val="-4"/>
        </w:rPr>
        <w:t>8</w:t>
      </w:r>
      <w:r w:rsidRPr="00C75C0E">
        <w:rPr>
          <w:bCs/>
          <w:color w:val="000000" w:themeColor="text1"/>
          <w:spacing w:val="-4"/>
        </w:rPr>
        <w:t>%</w:t>
      </w:r>
      <w:r w:rsidR="00DB379D">
        <w:rPr>
          <w:rStyle w:val="ae"/>
          <w:bCs/>
          <w:color w:val="000000" w:themeColor="text1"/>
          <w:spacing w:val="-4"/>
        </w:rPr>
        <w:t>1</w:t>
      </w:r>
      <w:r w:rsidR="00DB379D">
        <w:t xml:space="preserve"> </w:t>
      </w:r>
      <w:r w:rsidRPr="00C75C0E">
        <w:rPr>
          <w:bCs/>
          <w:color w:val="000000" w:themeColor="text1"/>
          <w:spacing w:val="-4"/>
        </w:rPr>
        <w:t>посевных площадей области было засеяно зерновыми и зернобобовыми культурами.</w:t>
      </w:r>
    </w:p>
    <w:p w:rsidR="004E09CD" w:rsidRPr="00EA67C5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EA67C5">
        <w:rPr>
          <w:bCs/>
          <w:color w:val="000000" w:themeColor="text1"/>
          <w:spacing w:val="-4"/>
        </w:rPr>
        <w:t>В 2020</w:t>
      </w:r>
      <w:r w:rsidR="00782CFF">
        <w:rPr>
          <w:rStyle w:val="ae"/>
          <w:bCs/>
          <w:color w:val="000000" w:themeColor="text1"/>
          <w:spacing w:val="-4"/>
        </w:rPr>
        <w:t>1</w:t>
      </w:r>
      <w:r w:rsidRPr="00EA67C5">
        <w:rPr>
          <w:bCs/>
          <w:color w:val="000000" w:themeColor="text1"/>
          <w:spacing w:val="-4"/>
        </w:rPr>
        <w:t xml:space="preserve"> году объем производства продукции растениеводства в хозяйствах всех категорий составил:</w:t>
      </w:r>
    </w:p>
    <w:p w:rsidR="004E09CD" w:rsidRPr="00EA67C5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EA67C5">
        <w:rPr>
          <w:bCs/>
          <w:color w:val="000000" w:themeColor="text1"/>
          <w:spacing w:val="-4"/>
        </w:rPr>
        <w:t xml:space="preserve">- зерновых и зернобобовых </w:t>
      </w:r>
      <w:r w:rsidRPr="00EA67C5">
        <w:rPr>
          <w:bCs/>
          <w:color w:val="000000" w:themeColor="text1"/>
          <w:spacing w:val="-4"/>
        </w:rPr>
        <w:noBreakHyphen/>
        <w:t xml:space="preserve"> </w:t>
      </w:r>
      <w:r w:rsidR="00533D6F">
        <w:rPr>
          <w:bCs/>
          <w:color w:val="000000" w:themeColor="text1"/>
          <w:spacing w:val="-4"/>
        </w:rPr>
        <w:t>71</w:t>
      </w:r>
      <w:r w:rsidR="00E92DAB">
        <w:rPr>
          <w:bCs/>
          <w:color w:val="000000" w:themeColor="text1"/>
          <w:spacing w:val="-4"/>
        </w:rPr>
        <w:t>8</w:t>
      </w:r>
      <w:r w:rsidRPr="00EA67C5">
        <w:rPr>
          <w:bCs/>
          <w:color w:val="000000" w:themeColor="text1"/>
          <w:spacing w:val="-4"/>
        </w:rPr>
        <w:t>,</w:t>
      </w:r>
      <w:r w:rsidR="00E92DAB">
        <w:rPr>
          <w:bCs/>
          <w:color w:val="000000" w:themeColor="text1"/>
          <w:spacing w:val="-4"/>
        </w:rPr>
        <w:t>6</w:t>
      </w:r>
      <w:r w:rsidRPr="00EA67C5">
        <w:rPr>
          <w:bCs/>
          <w:color w:val="000000" w:themeColor="text1"/>
          <w:spacing w:val="-4"/>
        </w:rPr>
        <w:t xml:space="preserve"> тыс. тонн или 1</w:t>
      </w:r>
      <w:r w:rsidR="00533D6F">
        <w:rPr>
          <w:bCs/>
          <w:color w:val="000000" w:themeColor="text1"/>
          <w:spacing w:val="-4"/>
        </w:rPr>
        <w:t>05</w:t>
      </w:r>
      <w:r w:rsidRPr="00EA67C5">
        <w:rPr>
          <w:bCs/>
          <w:color w:val="000000" w:themeColor="text1"/>
          <w:spacing w:val="-4"/>
        </w:rPr>
        <w:t>,</w:t>
      </w:r>
      <w:r w:rsidR="00E92DAB">
        <w:rPr>
          <w:bCs/>
          <w:color w:val="000000" w:themeColor="text1"/>
          <w:spacing w:val="-4"/>
        </w:rPr>
        <w:t>6</w:t>
      </w:r>
      <w:r w:rsidRPr="00EA67C5">
        <w:rPr>
          <w:bCs/>
          <w:color w:val="000000" w:themeColor="text1"/>
          <w:spacing w:val="-4"/>
        </w:rPr>
        <w:t xml:space="preserve"> % к уровню 2019 года;</w:t>
      </w:r>
    </w:p>
    <w:p w:rsidR="004E09CD" w:rsidRPr="00EA67C5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EA67C5">
        <w:rPr>
          <w:bCs/>
          <w:color w:val="000000" w:themeColor="text1"/>
          <w:spacing w:val="-4"/>
        </w:rPr>
        <w:t xml:space="preserve">- картофеля – </w:t>
      </w:r>
      <w:r w:rsidR="000522A1">
        <w:rPr>
          <w:bCs/>
          <w:color w:val="000000" w:themeColor="text1"/>
          <w:spacing w:val="-4"/>
        </w:rPr>
        <w:t>122</w:t>
      </w:r>
      <w:r w:rsidRPr="00EA67C5">
        <w:rPr>
          <w:bCs/>
          <w:color w:val="000000" w:themeColor="text1"/>
          <w:spacing w:val="-4"/>
        </w:rPr>
        <w:t>,6 тыс. тонн (</w:t>
      </w:r>
      <w:r w:rsidR="000522A1">
        <w:rPr>
          <w:bCs/>
          <w:color w:val="000000" w:themeColor="text1"/>
          <w:spacing w:val="-4"/>
        </w:rPr>
        <w:t>89</w:t>
      </w:r>
      <w:r w:rsidRPr="00EA67C5">
        <w:rPr>
          <w:bCs/>
          <w:color w:val="000000" w:themeColor="text1"/>
          <w:spacing w:val="-4"/>
        </w:rPr>
        <w:t>,</w:t>
      </w:r>
      <w:r w:rsidR="000522A1">
        <w:rPr>
          <w:bCs/>
          <w:color w:val="000000" w:themeColor="text1"/>
          <w:spacing w:val="-4"/>
        </w:rPr>
        <w:t>4</w:t>
      </w:r>
      <w:r w:rsidRPr="00EA67C5">
        <w:rPr>
          <w:bCs/>
          <w:color w:val="000000" w:themeColor="text1"/>
          <w:spacing w:val="-4"/>
        </w:rPr>
        <w:t xml:space="preserve"> % к 2019 году);</w:t>
      </w:r>
    </w:p>
    <w:p w:rsidR="004E09CD" w:rsidRPr="00C84951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C84951">
        <w:rPr>
          <w:bCs/>
          <w:color w:val="000000" w:themeColor="text1"/>
          <w:spacing w:val="-4"/>
        </w:rPr>
        <w:t xml:space="preserve">- овощей – </w:t>
      </w:r>
      <w:r w:rsidR="000522A1">
        <w:rPr>
          <w:bCs/>
          <w:color w:val="000000" w:themeColor="text1"/>
          <w:spacing w:val="-4"/>
        </w:rPr>
        <w:t>66</w:t>
      </w:r>
      <w:r w:rsidR="003D514E">
        <w:rPr>
          <w:bCs/>
          <w:color w:val="000000" w:themeColor="text1"/>
          <w:spacing w:val="-4"/>
        </w:rPr>
        <w:t>,</w:t>
      </w:r>
      <w:r w:rsidR="000522A1">
        <w:rPr>
          <w:bCs/>
          <w:color w:val="000000" w:themeColor="text1"/>
          <w:spacing w:val="-4"/>
        </w:rPr>
        <w:t>1</w:t>
      </w:r>
      <w:r w:rsidRPr="00C84951">
        <w:rPr>
          <w:bCs/>
          <w:color w:val="000000" w:themeColor="text1"/>
          <w:spacing w:val="-4"/>
        </w:rPr>
        <w:t xml:space="preserve"> тыс. тонн или 8</w:t>
      </w:r>
      <w:r w:rsidR="000522A1">
        <w:rPr>
          <w:bCs/>
          <w:color w:val="000000" w:themeColor="text1"/>
          <w:spacing w:val="-4"/>
        </w:rPr>
        <w:t>7</w:t>
      </w:r>
      <w:r w:rsidR="003D514E">
        <w:rPr>
          <w:bCs/>
          <w:color w:val="000000" w:themeColor="text1"/>
          <w:spacing w:val="-4"/>
        </w:rPr>
        <w:t>,</w:t>
      </w:r>
      <w:r w:rsidR="000522A1">
        <w:rPr>
          <w:bCs/>
          <w:color w:val="000000" w:themeColor="text1"/>
          <w:spacing w:val="-4"/>
        </w:rPr>
        <w:t>1</w:t>
      </w:r>
      <w:r w:rsidRPr="00C84951">
        <w:rPr>
          <w:bCs/>
          <w:color w:val="000000" w:themeColor="text1"/>
          <w:spacing w:val="-4"/>
        </w:rPr>
        <w:t xml:space="preserve"> % к уровню 2019 года;</w:t>
      </w:r>
    </w:p>
    <w:p w:rsidR="004E09CD" w:rsidRPr="005707AC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5C4836">
        <w:rPr>
          <w:bCs/>
          <w:color w:val="000000" w:themeColor="text1"/>
          <w:spacing w:val="-4"/>
        </w:rPr>
        <w:t xml:space="preserve">- </w:t>
      </w:r>
      <w:r w:rsidRPr="005707AC">
        <w:rPr>
          <w:bCs/>
          <w:color w:val="000000" w:themeColor="text1"/>
          <w:spacing w:val="-4"/>
        </w:rPr>
        <w:t xml:space="preserve">технических культур </w:t>
      </w:r>
      <w:r w:rsidR="00F37811">
        <w:rPr>
          <w:bCs/>
          <w:color w:val="000000" w:themeColor="text1"/>
          <w:spacing w:val="-4"/>
        </w:rPr>
        <w:t>–</w:t>
      </w:r>
      <w:r w:rsidRPr="005707AC">
        <w:rPr>
          <w:bCs/>
          <w:color w:val="000000" w:themeColor="text1"/>
          <w:spacing w:val="-4"/>
        </w:rPr>
        <w:t xml:space="preserve"> </w:t>
      </w:r>
      <w:r w:rsidR="00F37811">
        <w:rPr>
          <w:bCs/>
          <w:color w:val="000000" w:themeColor="text1"/>
          <w:spacing w:val="-4"/>
        </w:rPr>
        <w:t>146,6</w:t>
      </w:r>
      <w:r w:rsidRPr="005707AC">
        <w:rPr>
          <w:bCs/>
          <w:color w:val="000000" w:themeColor="text1"/>
          <w:spacing w:val="-4"/>
        </w:rPr>
        <w:t xml:space="preserve"> тыс. тонн, что составляет 1</w:t>
      </w:r>
      <w:r w:rsidR="00F37811">
        <w:rPr>
          <w:bCs/>
          <w:color w:val="000000" w:themeColor="text1"/>
          <w:spacing w:val="-4"/>
        </w:rPr>
        <w:t xml:space="preserve">23,6 </w:t>
      </w:r>
      <w:r w:rsidRPr="005707AC">
        <w:rPr>
          <w:bCs/>
          <w:color w:val="000000" w:themeColor="text1"/>
          <w:spacing w:val="-4"/>
        </w:rPr>
        <w:t>% к уровню 2019 года;</w:t>
      </w:r>
    </w:p>
    <w:p w:rsidR="004E09CD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5707AC">
        <w:rPr>
          <w:bCs/>
          <w:color w:val="000000" w:themeColor="text1"/>
          <w:spacing w:val="-4"/>
        </w:rPr>
        <w:t>- кормовых культур – 69,7 тыс. тонн или 111,3 % к уровню 2019 года</w:t>
      </w:r>
      <w:r w:rsidR="00BF5F1E">
        <w:rPr>
          <w:bCs/>
          <w:color w:val="000000" w:themeColor="text1"/>
          <w:spacing w:val="-4"/>
        </w:rPr>
        <w:t>;</w:t>
      </w:r>
    </w:p>
    <w:p w:rsidR="00BF5F1E" w:rsidRPr="005707AC" w:rsidRDefault="00BF5F1E" w:rsidP="004E09CD">
      <w:pPr>
        <w:ind w:firstLine="567"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>- плодов и ягод – 37,0 тыс. тонн или 87,9 % к уровню 2019 года.</w:t>
      </w:r>
    </w:p>
    <w:p w:rsidR="004E09CD" w:rsidRPr="005707AC" w:rsidRDefault="004E09CD" w:rsidP="004E09CD">
      <w:pPr>
        <w:ind w:firstLine="567"/>
        <w:jc w:val="both"/>
      </w:pPr>
      <w:r w:rsidRPr="005707AC">
        <w:t>В 2020</w:t>
      </w:r>
      <w:r w:rsidR="00BF5F1E">
        <w:rPr>
          <w:rStyle w:val="ae"/>
        </w:rPr>
        <w:t>1</w:t>
      </w:r>
      <w:r w:rsidRPr="005707AC">
        <w:t xml:space="preserve"> году получен наивысший урожай зерн</w:t>
      </w:r>
      <w:r w:rsidR="00BF5F1E">
        <w:t>овых культур</w:t>
      </w:r>
      <w:r w:rsidRPr="005707AC">
        <w:t xml:space="preserve"> (2020 год – </w:t>
      </w:r>
      <w:r w:rsidR="00F37811">
        <w:t>718</w:t>
      </w:r>
      <w:r w:rsidRPr="005707AC">
        <w:t>,</w:t>
      </w:r>
      <w:r w:rsidR="00E92DAB">
        <w:t>6</w:t>
      </w:r>
      <w:r w:rsidRPr="005707AC">
        <w:t xml:space="preserve"> </w:t>
      </w:r>
      <w:proofErr w:type="spellStart"/>
      <w:r w:rsidRPr="005707AC">
        <w:t>тыс.т</w:t>
      </w:r>
      <w:proofErr w:type="spellEnd"/>
      <w:r>
        <w:t>.</w:t>
      </w:r>
      <w:r w:rsidRPr="005707AC">
        <w:t xml:space="preserve">, 2019 год - </w:t>
      </w:r>
      <w:r w:rsidR="00F7612C">
        <w:t>6</w:t>
      </w:r>
      <w:r w:rsidR="00BF5F1E">
        <w:t>77</w:t>
      </w:r>
      <w:r w:rsidRPr="005707AC">
        <w:t>,</w:t>
      </w:r>
      <w:r w:rsidR="00BF5F1E">
        <w:t>7</w:t>
      </w:r>
      <w:r w:rsidRPr="005707AC">
        <w:t xml:space="preserve"> </w:t>
      </w:r>
      <w:proofErr w:type="spellStart"/>
      <w:r w:rsidRPr="005707AC">
        <w:t>тыс.т</w:t>
      </w:r>
      <w:proofErr w:type="spellEnd"/>
      <w:r>
        <w:t>.</w:t>
      </w:r>
      <w:r w:rsidRPr="005707AC">
        <w:t>, 2015 год - 5</w:t>
      </w:r>
      <w:r w:rsidR="00BF5F1E">
        <w:t>4</w:t>
      </w:r>
      <w:r w:rsidR="00F7612C">
        <w:t>5</w:t>
      </w:r>
      <w:r w:rsidRPr="005707AC">
        <w:t>,</w:t>
      </w:r>
      <w:r w:rsidR="00BF5F1E">
        <w:t>6</w:t>
      </w:r>
      <w:r w:rsidRPr="005707AC">
        <w:t xml:space="preserve"> </w:t>
      </w:r>
      <w:proofErr w:type="spellStart"/>
      <w:r w:rsidRPr="005707AC">
        <w:t>тыс.т</w:t>
      </w:r>
      <w:proofErr w:type="spellEnd"/>
      <w:r>
        <w:t>.</w:t>
      </w:r>
      <w:r w:rsidRPr="005707AC">
        <w:t>) и рапса (2020 год – 1</w:t>
      </w:r>
      <w:r w:rsidR="00F7612C">
        <w:t>46</w:t>
      </w:r>
      <w:r w:rsidRPr="005707AC">
        <w:t>,</w:t>
      </w:r>
      <w:r w:rsidR="00F7612C">
        <w:t>6</w:t>
      </w:r>
      <w:r w:rsidRPr="005707AC">
        <w:t xml:space="preserve"> </w:t>
      </w:r>
      <w:proofErr w:type="spellStart"/>
      <w:r w:rsidRPr="005707AC">
        <w:t>тыс.т</w:t>
      </w:r>
      <w:proofErr w:type="spellEnd"/>
      <w:r>
        <w:t>.</w:t>
      </w:r>
      <w:r w:rsidRPr="005707AC">
        <w:t>, 2019 год - 1</w:t>
      </w:r>
      <w:r w:rsidR="00F7612C">
        <w:t>18</w:t>
      </w:r>
      <w:r w:rsidRPr="005707AC">
        <w:t xml:space="preserve">,7 </w:t>
      </w:r>
      <w:proofErr w:type="spellStart"/>
      <w:r w:rsidRPr="005707AC">
        <w:t>тыс.т</w:t>
      </w:r>
      <w:proofErr w:type="spellEnd"/>
      <w:r w:rsidRPr="005707AC">
        <w:t xml:space="preserve">, 2015 год - 103 </w:t>
      </w:r>
      <w:proofErr w:type="spellStart"/>
      <w:r w:rsidRPr="005707AC">
        <w:t>тыс.т</w:t>
      </w:r>
      <w:proofErr w:type="spellEnd"/>
      <w:r w:rsidRPr="005707AC">
        <w:t xml:space="preserve">). </w:t>
      </w:r>
    </w:p>
    <w:p w:rsidR="004E09CD" w:rsidRPr="005707AC" w:rsidRDefault="004E09CD" w:rsidP="004E09CD">
      <w:pPr>
        <w:tabs>
          <w:tab w:val="left" w:pos="2160"/>
        </w:tabs>
        <w:ind w:firstLine="567"/>
        <w:jc w:val="both"/>
        <w:rPr>
          <w:color w:val="000000" w:themeColor="text1"/>
        </w:rPr>
      </w:pPr>
      <w:r w:rsidRPr="005707AC">
        <w:rPr>
          <w:color w:val="000000" w:themeColor="text1"/>
        </w:rPr>
        <w:t>Высокий результат в растениеводстве Калининградской области обуславливается применением интенсивных и инновационных технологий, внедрением в производство высокопродуктивных сортов и гибридов, применением интегрированной системы защиты и эффективным использованием органических и минеральных удобрений.</w:t>
      </w:r>
    </w:p>
    <w:p w:rsidR="004E09CD" w:rsidRPr="006F6C4D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2829B8">
        <w:rPr>
          <w:bCs/>
          <w:color w:val="000000" w:themeColor="text1"/>
          <w:spacing w:val="-4"/>
        </w:rPr>
        <w:t xml:space="preserve">На 01 </w:t>
      </w:r>
      <w:r w:rsidRPr="006F6C4D">
        <w:rPr>
          <w:bCs/>
          <w:color w:val="000000" w:themeColor="text1"/>
          <w:spacing w:val="-4"/>
        </w:rPr>
        <w:t>января 202</w:t>
      </w:r>
      <w:r w:rsidR="00DA2D3C" w:rsidRPr="006F6C4D">
        <w:rPr>
          <w:bCs/>
          <w:color w:val="000000" w:themeColor="text1"/>
          <w:spacing w:val="-4"/>
        </w:rPr>
        <w:t>1</w:t>
      </w:r>
      <w:r w:rsidR="00BF5F1E" w:rsidRPr="006F6C4D">
        <w:rPr>
          <w:rStyle w:val="ae"/>
          <w:bCs/>
          <w:color w:val="000000" w:themeColor="text1"/>
          <w:spacing w:val="-4"/>
        </w:rPr>
        <w:t>1</w:t>
      </w:r>
      <w:r w:rsidRPr="006F6C4D">
        <w:rPr>
          <w:bCs/>
          <w:color w:val="000000" w:themeColor="text1"/>
          <w:spacing w:val="-4"/>
        </w:rPr>
        <w:t xml:space="preserve"> года поголовье крупного рогатого скота в хозяйствах всех категорий, по расчетным данным статистики, составило </w:t>
      </w:r>
      <w:r w:rsidR="00DA2D3C" w:rsidRPr="006F6C4D">
        <w:rPr>
          <w:bCs/>
          <w:color w:val="000000" w:themeColor="text1"/>
          <w:spacing w:val="-4"/>
        </w:rPr>
        <w:t>165,8</w:t>
      </w:r>
      <w:r w:rsidRPr="006F6C4D">
        <w:rPr>
          <w:bCs/>
          <w:color w:val="000000" w:themeColor="text1"/>
          <w:spacing w:val="-4"/>
        </w:rPr>
        <w:t xml:space="preserve"> тыс. голов, что на </w:t>
      </w:r>
      <w:r w:rsidR="00DA2D3C" w:rsidRPr="006F6C4D">
        <w:rPr>
          <w:bCs/>
          <w:color w:val="000000" w:themeColor="text1"/>
          <w:spacing w:val="-4"/>
        </w:rPr>
        <w:t>7,6</w:t>
      </w:r>
      <w:r w:rsidRPr="006F6C4D">
        <w:rPr>
          <w:bCs/>
          <w:color w:val="000000" w:themeColor="text1"/>
          <w:spacing w:val="-4"/>
        </w:rPr>
        <w:t xml:space="preserve">% больше уровня предыдущего года, свиней </w:t>
      </w:r>
      <w:r w:rsidR="00DA2D3C" w:rsidRPr="006F6C4D">
        <w:rPr>
          <w:bCs/>
          <w:color w:val="000000" w:themeColor="text1"/>
          <w:spacing w:val="-4"/>
        </w:rPr>
        <w:t>–</w:t>
      </w:r>
      <w:r w:rsidRPr="006F6C4D">
        <w:rPr>
          <w:bCs/>
          <w:color w:val="000000" w:themeColor="text1"/>
          <w:spacing w:val="-4"/>
        </w:rPr>
        <w:t xml:space="preserve"> </w:t>
      </w:r>
      <w:r w:rsidR="00DA2D3C" w:rsidRPr="006F6C4D">
        <w:rPr>
          <w:bCs/>
          <w:color w:val="000000" w:themeColor="text1"/>
          <w:spacing w:val="-4"/>
        </w:rPr>
        <w:t>300,3</w:t>
      </w:r>
      <w:r w:rsidRPr="006F6C4D">
        <w:rPr>
          <w:bCs/>
          <w:color w:val="000000" w:themeColor="text1"/>
          <w:spacing w:val="-4"/>
        </w:rPr>
        <w:t xml:space="preserve"> тыс. голов (на </w:t>
      </w:r>
      <w:r w:rsidR="00DA2D3C" w:rsidRPr="006F6C4D">
        <w:rPr>
          <w:bCs/>
          <w:color w:val="000000" w:themeColor="text1"/>
          <w:spacing w:val="-4"/>
        </w:rPr>
        <w:t>7,8</w:t>
      </w:r>
      <w:r w:rsidR="00793B6B" w:rsidRPr="006F6C4D">
        <w:rPr>
          <w:bCs/>
          <w:color w:val="000000" w:themeColor="text1"/>
          <w:spacing w:val="-4"/>
        </w:rPr>
        <w:t xml:space="preserve"> </w:t>
      </w:r>
      <w:r w:rsidRPr="006F6C4D">
        <w:rPr>
          <w:bCs/>
          <w:color w:val="000000" w:themeColor="text1"/>
          <w:spacing w:val="-4"/>
        </w:rPr>
        <w:t xml:space="preserve">% выше уровня 2019 года), овец и коз </w:t>
      </w:r>
      <w:r w:rsidR="00DA2D3C" w:rsidRPr="006F6C4D">
        <w:rPr>
          <w:bCs/>
          <w:color w:val="000000" w:themeColor="text1"/>
          <w:spacing w:val="-4"/>
        </w:rPr>
        <w:t>–</w:t>
      </w:r>
      <w:r w:rsidRPr="006F6C4D">
        <w:rPr>
          <w:bCs/>
          <w:color w:val="000000" w:themeColor="text1"/>
          <w:spacing w:val="-4"/>
        </w:rPr>
        <w:t xml:space="preserve"> </w:t>
      </w:r>
      <w:r w:rsidR="00DA2D3C" w:rsidRPr="006F6C4D">
        <w:rPr>
          <w:bCs/>
          <w:color w:val="000000" w:themeColor="text1"/>
          <w:spacing w:val="-4"/>
        </w:rPr>
        <w:t>78,7</w:t>
      </w:r>
      <w:r w:rsidRPr="006F6C4D">
        <w:rPr>
          <w:bCs/>
          <w:color w:val="000000" w:themeColor="text1"/>
          <w:spacing w:val="-4"/>
        </w:rPr>
        <w:t xml:space="preserve"> тыс. голов  (на </w:t>
      </w:r>
      <w:r w:rsidR="00DA2D3C" w:rsidRPr="006F6C4D">
        <w:rPr>
          <w:bCs/>
          <w:color w:val="000000" w:themeColor="text1"/>
          <w:spacing w:val="-4"/>
        </w:rPr>
        <w:t>5,4</w:t>
      </w:r>
      <w:r w:rsidRPr="006F6C4D">
        <w:rPr>
          <w:bCs/>
          <w:color w:val="000000" w:themeColor="text1"/>
          <w:spacing w:val="-4"/>
        </w:rPr>
        <w:t>% ниже уровня 201</w:t>
      </w:r>
      <w:r w:rsidR="00793B6B" w:rsidRPr="006F6C4D">
        <w:rPr>
          <w:bCs/>
          <w:color w:val="000000" w:themeColor="text1"/>
          <w:spacing w:val="-4"/>
        </w:rPr>
        <w:t>9</w:t>
      </w:r>
      <w:r w:rsidRPr="006F6C4D">
        <w:rPr>
          <w:bCs/>
          <w:color w:val="000000" w:themeColor="text1"/>
          <w:spacing w:val="-4"/>
        </w:rPr>
        <w:t xml:space="preserve"> года).</w:t>
      </w:r>
    </w:p>
    <w:p w:rsidR="00353271" w:rsidRPr="006F6C4D" w:rsidRDefault="00BF5F1E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t xml:space="preserve">За период 2020 года </w:t>
      </w:r>
      <w:r w:rsidR="00353271" w:rsidRPr="006F6C4D">
        <w:rPr>
          <w:bCs/>
          <w:color w:val="000000" w:themeColor="text1"/>
          <w:spacing w:val="-4"/>
        </w:rPr>
        <w:t>были достигнуты следующие результаты</w:t>
      </w:r>
      <w:r w:rsidR="00C22005" w:rsidRPr="006F6C4D">
        <w:rPr>
          <w:bCs/>
          <w:color w:val="000000" w:themeColor="text1"/>
          <w:spacing w:val="-4"/>
        </w:rPr>
        <w:t xml:space="preserve"> (по данным годового отчета Министерства сельского хозяйства Калининградской области «О ходе реализации и оценке эффективности государственной программы Калининградской области «Развитие сельского хозяйства» за 2020 год</w:t>
      </w:r>
      <w:r w:rsidR="00353271" w:rsidRPr="006F6C4D">
        <w:rPr>
          <w:bCs/>
          <w:color w:val="000000" w:themeColor="text1"/>
          <w:spacing w:val="-4"/>
        </w:rPr>
        <w:t>:</w:t>
      </w:r>
    </w:p>
    <w:p w:rsidR="00353271" w:rsidRPr="006F6C4D" w:rsidRDefault="00353271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t xml:space="preserve">- производство молока в хозяйствах всех категорий – </w:t>
      </w:r>
      <w:r w:rsidR="00DA2D3C" w:rsidRPr="006F6C4D">
        <w:rPr>
          <w:bCs/>
          <w:color w:val="000000" w:themeColor="text1"/>
          <w:spacing w:val="-4"/>
        </w:rPr>
        <w:t>212,0</w:t>
      </w:r>
      <w:r w:rsidRPr="006F6C4D">
        <w:rPr>
          <w:bCs/>
          <w:color w:val="000000" w:themeColor="text1"/>
          <w:spacing w:val="-4"/>
        </w:rPr>
        <w:t xml:space="preserve"> </w:t>
      </w:r>
      <w:proofErr w:type="spellStart"/>
      <w:r w:rsidRPr="006F6C4D">
        <w:rPr>
          <w:bCs/>
          <w:color w:val="000000" w:themeColor="text1"/>
          <w:spacing w:val="-4"/>
        </w:rPr>
        <w:t>тыс.т</w:t>
      </w:r>
      <w:proofErr w:type="spellEnd"/>
      <w:r w:rsidRPr="006F6C4D">
        <w:rPr>
          <w:bCs/>
          <w:color w:val="000000" w:themeColor="text1"/>
          <w:spacing w:val="-4"/>
        </w:rPr>
        <w:t>. (</w:t>
      </w:r>
      <w:r w:rsidR="00DA2D3C" w:rsidRPr="006F6C4D">
        <w:rPr>
          <w:bCs/>
          <w:color w:val="000000" w:themeColor="text1"/>
          <w:spacing w:val="-4"/>
        </w:rPr>
        <w:t>114,6</w:t>
      </w:r>
      <w:r w:rsidRPr="006F6C4D">
        <w:rPr>
          <w:bCs/>
          <w:color w:val="000000" w:themeColor="text1"/>
          <w:spacing w:val="-4"/>
        </w:rPr>
        <w:t>% к уровню 2019 года);</w:t>
      </w:r>
    </w:p>
    <w:p w:rsidR="00353271" w:rsidRPr="006F6C4D" w:rsidRDefault="00353271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t>- производство скота и птицы на убой</w:t>
      </w:r>
      <w:r w:rsidR="00DA2D3C" w:rsidRPr="006F6C4D">
        <w:rPr>
          <w:bCs/>
          <w:color w:val="000000" w:themeColor="text1"/>
          <w:spacing w:val="-4"/>
        </w:rPr>
        <w:t xml:space="preserve"> (в живом весе)</w:t>
      </w:r>
      <w:r w:rsidRPr="006F6C4D">
        <w:rPr>
          <w:bCs/>
          <w:color w:val="000000" w:themeColor="text1"/>
          <w:spacing w:val="-4"/>
        </w:rPr>
        <w:t xml:space="preserve"> в хозяйствах всех категорий– 1</w:t>
      </w:r>
      <w:r w:rsidR="00C22005" w:rsidRPr="006F6C4D">
        <w:rPr>
          <w:bCs/>
          <w:color w:val="000000" w:themeColor="text1"/>
          <w:spacing w:val="-4"/>
        </w:rPr>
        <w:t>18</w:t>
      </w:r>
      <w:r w:rsidRPr="006F6C4D">
        <w:rPr>
          <w:bCs/>
          <w:color w:val="000000" w:themeColor="text1"/>
          <w:spacing w:val="-4"/>
        </w:rPr>
        <w:t>,</w:t>
      </w:r>
      <w:r w:rsidR="00DA2D3C" w:rsidRPr="006F6C4D">
        <w:rPr>
          <w:bCs/>
          <w:color w:val="000000" w:themeColor="text1"/>
          <w:spacing w:val="-4"/>
        </w:rPr>
        <w:t>7</w:t>
      </w:r>
      <w:r w:rsidRPr="006F6C4D">
        <w:rPr>
          <w:bCs/>
          <w:color w:val="000000" w:themeColor="text1"/>
          <w:spacing w:val="-4"/>
        </w:rPr>
        <w:t xml:space="preserve"> </w:t>
      </w:r>
      <w:proofErr w:type="spellStart"/>
      <w:r w:rsidRPr="006F6C4D">
        <w:rPr>
          <w:bCs/>
          <w:color w:val="000000" w:themeColor="text1"/>
          <w:spacing w:val="-4"/>
        </w:rPr>
        <w:t>тыс.т</w:t>
      </w:r>
      <w:proofErr w:type="spellEnd"/>
      <w:r w:rsidRPr="006F6C4D">
        <w:rPr>
          <w:bCs/>
          <w:color w:val="000000" w:themeColor="text1"/>
          <w:spacing w:val="-4"/>
        </w:rPr>
        <w:t>.</w:t>
      </w:r>
      <w:r w:rsidR="00182A12" w:rsidRPr="006F6C4D">
        <w:rPr>
          <w:bCs/>
          <w:color w:val="000000" w:themeColor="text1"/>
          <w:spacing w:val="-4"/>
        </w:rPr>
        <w:t xml:space="preserve">, что составляет </w:t>
      </w:r>
      <w:r w:rsidR="00DA2D3C" w:rsidRPr="006F6C4D">
        <w:rPr>
          <w:bCs/>
          <w:color w:val="000000" w:themeColor="text1"/>
          <w:spacing w:val="-4"/>
        </w:rPr>
        <w:t>127,1</w:t>
      </w:r>
      <w:r w:rsidRPr="006F6C4D">
        <w:rPr>
          <w:bCs/>
          <w:color w:val="000000" w:themeColor="text1"/>
          <w:spacing w:val="-4"/>
        </w:rPr>
        <w:t xml:space="preserve">% к </w:t>
      </w:r>
      <w:r w:rsidR="00182A12" w:rsidRPr="006F6C4D">
        <w:rPr>
          <w:bCs/>
          <w:color w:val="000000" w:themeColor="text1"/>
          <w:spacing w:val="-4"/>
        </w:rPr>
        <w:t>уровню 2019 года.</w:t>
      </w:r>
    </w:p>
    <w:p w:rsidR="00553A85" w:rsidRPr="006F6C4D" w:rsidRDefault="004E09CD" w:rsidP="004E09CD">
      <w:pPr>
        <w:ind w:firstLine="567"/>
        <w:jc w:val="both"/>
      </w:pPr>
      <w:r w:rsidRPr="006F6C4D">
        <w:rPr>
          <w:color w:val="000000" w:themeColor="text1"/>
        </w:rPr>
        <w:t xml:space="preserve">В Калининградской области на сегодня намечается </w:t>
      </w:r>
      <w:r w:rsidRPr="006F6C4D">
        <w:t xml:space="preserve">рост производства сельскохозяйственной промышленности. </w:t>
      </w:r>
    </w:p>
    <w:p w:rsidR="00CF405B" w:rsidRPr="006F6C4D" w:rsidRDefault="00CF405B" w:rsidP="004E09CD">
      <w:pPr>
        <w:ind w:firstLine="567"/>
        <w:jc w:val="both"/>
      </w:pPr>
      <w:r w:rsidRPr="006F6C4D">
        <w:t>Малые формы хозяйствования в сельском хозяйстве стали неотъемлемой частью аграрной сферы, направленн</w:t>
      </w:r>
      <w:r w:rsidR="00A57A29" w:rsidRPr="006F6C4D">
        <w:t>о</w:t>
      </w:r>
      <w:r w:rsidRPr="006F6C4D">
        <w:t>й на повышение обеспечения населения сельскохозяйственной продукцией</w:t>
      </w:r>
      <w:r w:rsidR="00A57A29" w:rsidRPr="006F6C4D">
        <w:t xml:space="preserve">. </w:t>
      </w:r>
      <w:r w:rsidRPr="006F6C4D">
        <w:t>Перспективы развития малых форм хозяйствования завис</w:t>
      </w:r>
      <w:r w:rsidR="00A57A29" w:rsidRPr="006F6C4D">
        <w:t>ят</w:t>
      </w:r>
      <w:r w:rsidRPr="006F6C4D">
        <w:t xml:space="preserve"> от эффективности реализации основных направлени</w:t>
      </w:r>
      <w:r w:rsidR="00A57A29" w:rsidRPr="006F6C4D">
        <w:t>й</w:t>
      </w:r>
      <w:r w:rsidRPr="006F6C4D">
        <w:t xml:space="preserve"> </w:t>
      </w:r>
      <w:r w:rsidR="00A57A29" w:rsidRPr="006F6C4D">
        <w:t>государственной поддержки.</w:t>
      </w:r>
    </w:p>
    <w:p w:rsidR="001278EA" w:rsidRPr="006F6C4D" w:rsidRDefault="00A57A29" w:rsidP="004E09CD">
      <w:pPr>
        <w:ind w:firstLine="567"/>
        <w:jc w:val="both"/>
      </w:pPr>
      <w:r w:rsidRPr="006F6C4D">
        <w:t>В рамках реа</w:t>
      </w:r>
      <w:r w:rsidR="001278EA" w:rsidRPr="006F6C4D">
        <w:t>л</w:t>
      </w:r>
      <w:r w:rsidRPr="006F6C4D">
        <w:t xml:space="preserve">изации государственной программы </w:t>
      </w:r>
      <w:r w:rsidR="001278EA" w:rsidRPr="006F6C4D">
        <w:t>Калининградской</w:t>
      </w:r>
      <w:r w:rsidRPr="006F6C4D">
        <w:t xml:space="preserve"> области </w:t>
      </w:r>
      <w:r w:rsidR="001278EA" w:rsidRPr="006F6C4D">
        <w:t xml:space="preserve">«Развитие сельского хозяйства» в </w:t>
      </w:r>
      <w:r w:rsidR="00553A85" w:rsidRPr="006F6C4D">
        <w:t>регионе</w:t>
      </w:r>
      <w:r w:rsidR="001278EA" w:rsidRPr="006F6C4D">
        <w:t xml:space="preserve"> осуществляется финансовая поддержка сельскохозяйственных организаций, в том числе малых форм хозяйствования на селе.</w:t>
      </w:r>
    </w:p>
    <w:p w:rsidR="004E09CD" w:rsidRPr="006F6C4D" w:rsidRDefault="004E09CD" w:rsidP="004E09CD">
      <w:pPr>
        <w:ind w:firstLine="567"/>
        <w:jc w:val="both"/>
        <w:rPr>
          <w:bCs/>
          <w:i/>
          <w:color w:val="000000" w:themeColor="text1"/>
          <w:spacing w:val="-4"/>
        </w:rPr>
      </w:pPr>
      <w:r w:rsidRPr="006F6C4D">
        <w:rPr>
          <w:bCs/>
          <w:i/>
          <w:color w:val="000000" w:themeColor="text1"/>
          <w:spacing w:val="-4"/>
        </w:rPr>
        <w:t xml:space="preserve">Для достижения поставленных целей и задач государственной программы «Развитие сельского хозяйства» </w:t>
      </w:r>
      <w:r w:rsidR="00553A85" w:rsidRPr="006F6C4D">
        <w:rPr>
          <w:bCs/>
          <w:i/>
          <w:color w:val="000000" w:themeColor="text1"/>
          <w:spacing w:val="-4"/>
        </w:rPr>
        <w:t>реализуются</w:t>
      </w:r>
      <w:r w:rsidRPr="006F6C4D">
        <w:rPr>
          <w:bCs/>
          <w:i/>
          <w:color w:val="000000" w:themeColor="text1"/>
          <w:spacing w:val="-4"/>
        </w:rPr>
        <w:t xml:space="preserve"> следующие мероприятия:</w:t>
      </w:r>
    </w:p>
    <w:p w:rsidR="004E09CD" w:rsidRPr="006F6C4D" w:rsidRDefault="00353271" w:rsidP="004E09CD">
      <w:pPr>
        <w:ind w:firstLine="567"/>
        <w:jc w:val="both"/>
        <w:rPr>
          <w:bCs/>
          <w:i/>
          <w:color w:val="000000" w:themeColor="text1"/>
          <w:spacing w:val="-4"/>
        </w:rPr>
      </w:pPr>
      <w:r w:rsidRPr="006F6C4D">
        <w:rPr>
          <w:bCs/>
          <w:i/>
          <w:color w:val="000000" w:themeColor="text1"/>
          <w:spacing w:val="-4"/>
        </w:rPr>
        <w:t xml:space="preserve">1) </w:t>
      </w:r>
      <w:r w:rsidR="004E09CD" w:rsidRPr="006F6C4D">
        <w:rPr>
          <w:bCs/>
          <w:i/>
          <w:color w:val="000000" w:themeColor="text1"/>
          <w:spacing w:val="-4"/>
        </w:rPr>
        <w:t>в области растениеводства:</w:t>
      </w:r>
    </w:p>
    <w:p w:rsidR="008435EC" w:rsidRPr="006F6C4D" w:rsidRDefault="008435EC" w:rsidP="008435EC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t>- оказание погектарной поддержки на выращивание продукции растениеводства;</w:t>
      </w:r>
    </w:p>
    <w:p w:rsidR="008435EC" w:rsidRPr="006F6C4D" w:rsidRDefault="008435EC" w:rsidP="008435EC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t>- возмещение части затрат сельскохозяйственным товаропроизводителям при проведении агрохимического обследования сельскохозяйственных угодий;</w:t>
      </w:r>
    </w:p>
    <w:p w:rsidR="008435EC" w:rsidRPr="006F6C4D" w:rsidRDefault="008435EC" w:rsidP="008435EC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t>- возмещение части затрат при определении посевных и сортовых качеств семян и проведении сортоиспытания сельскохозяйственных культур, а также мониторинга за состоянием посевов (посадок) сельскохозяйственных культур;</w:t>
      </w:r>
    </w:p>
    <w:p w:rsidR="008435EC" w:rsidRPr="006F6C4D" w:rsidRDefault="008435EC" w:rsidP="004E09CD">
      <w:pPr>
        <w:ind w:firstLine="567"/>
        <w:jc w:val="both"/>
        <w:rPr>
          <w:bCs/>
          <w:iCs/>
          <w:color w:val="000000" w:themeColor="text1"/>
          <w:spacing w:val="-4"/>
        </w:rPr>
      </w:pPr>
      <w:r w:rsidRPr="006F6C4D">
        <w:rPr>
          <w:bCs/>
          <w:iCs/>
          <w:color w:val="000000" w:themeColor="text1"/>
          <w:spacing w:val="-4"/>
        </w:rPr>
        <w:t>- возмещение части затрат при приобретении биологических средств защиты растений, произведенных на территории Калининградской области;</w:t>
      </w:r>
    </w:p>
    <w:p w:rsidR="00DB379D" w:rsidRPr="006F6C4D" w:rsidRDefault="00DB379D" w:rsidP="004E09CD">
      <w:pPr>
        <w:ind w:firstLine="567"/>
        <w:jc w:val="both"/>
        <w:rPr>
          <w:bCs/>
          <w:iCs/>
          <w:color w:val="000000" w:themeColor="text1"/>
          <w:spacing w:val="-4"/>
        </w:rPr>
      </w:pPr>
    </w:p>
    <w:p w:rsidR="008435EC" w:rsidRPr="006F6C4D" w:rsidRDefault="008435EC" w:rsidP="008435EC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lastRenderedPageBreak/>
        <w:t>- возмещение части затрат при приобретении сельскохозяйственной техники, машин и оборудования, используемых для производства и переработки продукции растениеводства;</w:t>
      </w:r>
    </w:p>
    <w:p w:rsidR="00066030" w:rsidRPr="006F6C4D" w:rsidRDefault="00066030" w:rsidP="00066030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t>- возмещение части прямых понесенных затрат на создание и модернизацию тепличных комплексов;</w:t>
      </w:r>
    </w:p>
    <w:p w:rsidR="008435EC" w:rsidRPr="006F6C4D" w:rsidRDefault="00066030" w:rsidP="004E09CD">
      <w:pPr>
        <w:ind w:firstLine="567"/>
        <w:jc w:val="both"/>
        <w:rPr>
          <w:bCs/>
          <w:iCs/>
          <w:color w:val="000000" w:themeColor="text1"/>
          <w:spacing w:val="-4"/>
        </w:rPr>
      </w:pPr>
      <w:r w:rsidRPr="006F6C4D">
        <w:rPr>
          <w:bCs/>
          <w:iCs/>
          <w:color w:val="000000" w:themeColor="text1"/>
          <w:spacing w:val="-4"/>
        </w:rPr>
        <w:t>- стимулирование увеличения производства масличных культур на территории Калининградской области;</w:t>
      </w:r>
    </w:p>
    <w:p w:rsidR="00066030" w:rsidRPr="006F6C4D" w:rsidRDefault="00066030" w:rsidP="004E09CD">
      <w:pPr>
        <w:ind w:firstLine="567"/>
        <w:jc w:val="both"/>
        <w:rPr>
          <w:bCs/>
          <w:iCs/>
          <w:color w:val="000000" w:themeColor="text1"/>
          <w:spacing w:val="-4"/>
        </w:rPr>
      </w:pPr>
      <w:r w:rsidRPr="006F6C4D">
        <w:rPr>
          <w:bCs/>
          <w:iCs/>
          <w:color w:val="000000" w:themeColor="text1"/>
          <w:spacing w:val="-4"/>
        </w:rPr>
        <w:t>-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почв;</w:t>
      </w:r>
    </w:p>
    <w:p w:rsidR="00066030" w:rsidRPr="006F6C4D" w:rsidRDefault="00066030" w:rsidP="004E09CD">
      <w:pPr>
        <w:ind w:firstLine="567"/>
        <w:jc w:val="both"/>
        <w:rPr>
          <w:bCs/>
          <w:iCs/>
          <w:color w:val="000000" w:themeColor="text1"/>
          <w:spacing w:val="-4"/>
        </w:rPr>
      </w:pPr>
      <w:r w:rsidRPr="006F6C4D">
        <w:rPr>
          <w:bCs/>
          <w:iCs/>
          <w:color w:val="000000" w:themeColor="text1"/>
          <w:spacing w:val="-4"/>
        </w:rPr>
        <w:t xml:space="preserve">- </w:t>
      </w:r>
      <w:r w:rsidR="00553A85" w:rsidRPr="006F6C4D">
        <w:rPr>
          <w:bCs/>
          <w:iCs/>
          <w:color w:val="000000" w:themeColor="text1"/>
          <w:spacing w:val="-4"/>
        </w:rPr>
        <w:t xml:space="preserve">возмещение части затрат на поддержку элитного </w:t>
      </w:r>
      <w:r w:rsidRPr="006F6C4D">
        <w:rPr>
          <w:bCs/>
          <w:iCs/>
          <w:color w:val="000000" w:themeColor="text1"/>
          <w:spacing w:val="-4"/>
        </w:rPr>
        <w:t>семеноводства;</w:t>
      </w:r>
    </w:p>
    <w:p w:rsidR="00066030" w:rsidRPr="006F6C4D" w:rsidRDefault="00066030" w:rsidP="004E09CD">
      <w:pPr>
        <w:ind w:firstLine="567"/>
        <w:jc w:val="both"/>
        <w:rPr>
          <w:bCs/>
          <w:iCs/>
          <w:color w:val="000000" w:themeColor="text1"/>
          <w:spacing w:val="-4"/>
        </w:rPr>
      </w:pPr>
      <w:r w:rsidRPr="006F6C4D">
        <w:rPr>
          <w:bCs/>
          <w:iCs/>
          <w:color w:val="000000" w:themeColor="text1"/>
          <w:spacing w:val="-4"/>
        </w:rPr>
        <w:t>- проведение агротехнологических работ в области семеноводства картофеля;</w:t>
      </w:r>
    </w:p>
    <w:p w:rsidR="00066030" w:rsidRPr="006F6C4D" w:rsidRDefault="00066030" w:rsidP="004E09CD">
      <w:pPr>
        <w:ind w:firstLine="567"/>
        <w:jc w:val="both"/>
        <w:rPr>
          <w:bCs/>
          <w:iCs/>
          <w:color w:val="000000" w:themeColor="text1"/>
          <w:spacing w:val="-4"/>
        </w:rPr>
      </w:pPr>
      <w:r w:rsidRPr="006F6C4D">
        <w:rPr>
          <w:bCs/>
          <w:iCs/>
          <w:color w:val="000000" w:themeColor="text1"/>
          <w:spacing w:val="-4"/>
        </w:rPr>
        <w:t>- закладка и уход за многолетними плодовыми и ягодными насаждениями;</w:t>
      </w:r>
    </w:p>
    <w:p w:rsidR="00066030" w:rsidRPr="006F6C4D" w:rsidRDefault="00066030" w:rsidP="004E09CD">
      <w:pPr>
        <w:ind w:firstLine="567"/>
        <w:jc w:val="both"/>
        <w:rPr>
          <w:bCs/>
          <w:iCs/>
          <w:color w:val="000000" w:themeColor="text1"/>
          <w:spacing w:val="-4"/>
        </w:rPr>
      </w:pPr>
      <w:r w:rsidRPr="006F6C4D">
        <w:rPr>
          <w:bCs/>
          <w:iCs/>
          <w:color w:val="000000" w:themeColor="text1"/>
          <w:spacing w:val="-4"/>
        </w:rPr>
        <w:t>- возмещение части затрат на уплату страховой премии, начисленной по договорам сельскохозяйственного страхования в области растениеводства.</w:t>
      </w:r>
    </w:p>
    <w:p w:rsidR="004E09CD" w:rsidRPr="006F6C4D" w:rsidRDefault="004E09CD" w:rsidP="004E09CD">
      <w:pPr>
        <w:ind w:firstLine="567"/>
        <w:jc w:val="both"/>
        <w:rPr>
          <w:bCs/>
          <w:i/>
          <w:color w:val="000000" w:themeColor="text1"/>
          <w:spacing w:val="-4"/>
        </w:rPr>
      </w:pPr>
      <w:r w:rsidRPr="006F6C4D">
        <w:rPr>
          <w:bCs/>
          <w:i/>
          <w:color w:val="000000" w:themeColor="text1"/>
          <w:spacing w:val="-4"/>
        </w:rPr>
        <w:t>2) в области животноводства:</w:t>
      </w:r>
    </w:p>
    <w:p w:rsidR="00066030" w:rsidRPr="006F6C4D" w:rsidRDefault="00066030" w:rsidP="004E09CD">
      <w:pPr>
        <w:ind w:firstLine="567"/>
        <w:jc w:val="both"/>
        <w:rPr>
          <w:bCs/>
          <w:iCs/>
          <w:color w:val="000000" w:themeColor="text1"/>
          <w:spacing w:val="-4"/>
        </w:rPr>
      </w:pPr>
      <w:r w:rsidRPr="006F6C4D">
        <w:rPr>
          <w:bCs/>
          <w:i/>
          <w:color w:val="000000" w:themeColor="text1"/>
          <w:spacing w:val="-4"/>
        </w:rPr>
        <w:t xml:space="preserve">- </w:t>
      </w:r>
      <w:r w:rsidRPr="006F6C4D">
        <w:rPr>
          <w:bCs/>
          <w:iCs/>
          <w:color w:val="000000" w:themeColor="text1"/>
          <w:spacing w:val="-4"/>
        </w:rPr>
        <w:t>возмещение части затрат на поддержку собственного производства молока (на один килограмм реализованного и (или) отгруженного сельскохозяйственными товаропроизводителями на собственную переработку коровьего и (или) козьего молока)</w:t>
      </w:r>
      <w:r w:rsidR="00873F76" w:rsidRPr="006F6C4D">
        <w:rPr>
          <w:bCs/>
          <w:iCs/>
          <w:color w:val="000000" w:themeColor="text1"/>
          <w:spacing w:val="-4"/>
        </w:rPr>
        <w:t>;</w:t>
      </w:r>
    </w:p>
    <w:p w:rsidR="00066030" w:rsidRPr="006F6C4D" w:rsidRDefault="000A45DC" w:rsidP="000A45DC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iCs/>
          <w:color w:val="000000" w:themeColor="text1"/>
          <w:spacing w:val="-4"/>
        </w:rPr>
        <w:t>- возмещение части затрат на племенное маточное поголовье</w:t>
      </w:r>
      <w:r w:rsidR="00971E5F" w:rsidRPr="006F6C4D">
        <w:rPr>
          <w:bCs/>
          <w:iCs/>
          <w:color w:val="000000" w:themeColor="text1"/>
          <w:spacing w:val="-4"/>
        </w:rPr>
        <w:t xml:space="preserve"> сельскохозяйственных животных</w:t>
      </w:r>
      <w:r w:rsidR="00066030" w:rsidRPr="006F6C4D">
        <w:rPr>
          <w:bCs/>
          <w:color w:val="000000" w:themeColor="text1"/>
          <w:spacing w:val="-4"/>
        </w:rPr>
        <w:t>;</w:t>
      </w:r>
    </w:p>
    <w:p w:rsidR="00873F76" w:rsidRPr="006F6C4D" w:rsidRDefault="000A45DC" w:rsidP="000A45DC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t xml:space="preserve">- возмещение части затрат на </w:t>
      </w:r>
      <w:r w:rsidR="005009B8" w:rsidRPr="006F6C4D">
        <w:rPr>
          <w:bCs/>
          <w:color w:val="000000" w:themeColor="text1"/>
          <w:spacing w:val="-4"/>
        </w:rPr>
        <w:t>приобретение племенного молодняка сельскохозяйственных животных в племенных организациях, зарегистрированных в Государственном племенном регистре</w:t>
      </w:r>
      <w:r w:rsidR="00873F76" w:rsidRPr="006F6C4D">
        <w:rPr>
          <w:bCs/>
          <w:color w:val="000000" w:themeColor="text1"/>
          <w:spacing w:val="-4"/>
        </w:rPr>
        <w:t>;</w:t>
      </w:r>
    </w:p>
    <w:p w:rsidR="005009B8" w:rsidRPr="006F6C4D" w:rsidRDefault="005009B8" w:rsidP="000A45DC">
      <w:pPr>
        <w:ind w:firstLine="567"/>
        <w:jc w:val="both"/>
        <w:rPr>
          <w:bCs/>
          <w:i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t>- возмещение части затрат на развитие мясного животноводства – по ставке на одну голову сельскохозяйственного животного (крупный рогатый скот специализированных мясных пород), за исключением племенных животных;</w:t>
      </w:r>
    </w:p>
    <w:p w:rsidR="00873F76" w:rsidRPr="006F6C4D" w:rsidRDefault="00873F76" w:rsidP="00066030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t>- возмещение части затрат на уплату страховой премии, начисленной по договорам сельскохозяйственного страхования в области животноводства;</w:t>
      </w:r>
    </w:p>
    <w:p w:rsidR="00873F76" w:rsidRPr="006F6C4D" w:rsidRDefault="00873F76" w:rsidP="00066030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t>- возмещение части прямых понесенных затрат на создание и модернизацию животноводческих комплексов молочного направления (молочных ферм);</w:t>
      </w:r>
    </w:p>
    <w:p w:rsidR="00AF642A" w:rsidRPr="006F6C4D" w:rsidRDefault="00AF642A" w:rsidP="00066030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t>- возмещение части понесенных затрат на строительство, модернизацию и техническое оснащение свиноводческих комплексов полного цикла и боен;</w:t>
      </w:r>
    </w:p>
    <w:p w:rsidR="00AF642A" w:rsidRPr="006F6C4D" w:rsidRDefault="00AF642A" w:rsidP="00066030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t xml:space="preserve"> - содержание товарного маточного поголовья крупного рогатого скота молочных пород;</w:t>
      </w:r>
    </w:p>
    <w:p w:rsidR="00AF642A" w:rsidRPr="006F6C4D" w:rsidRDefault="00AF642A" w:rsidP="00066030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t>- возмещение затрат на приобретение племенных быков-производителей, племенного молодняка сельскохозяйственных животных молочного направления и семени племенных быков-производителей;</w:t>
      </w:r>
    </w:p>
    <w:p w:rsidR="00AF642A" w:rsidRPr="006F6C4D" w:rsidRDefault="00AF642A" w:rsidP="00066030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t>- возмещение части затрат при увеличении цены при закупке молока у граждан – владельцев коров и (или)</w:t>
      </w:r>
      <w:r w:rsidR="00353271" w:rsidRPr="006F6C4D">
        <w:rPr>
          <w:bCs/>
          <w:color w:val="000000" w:themeColor="text1"/>
          <w:spacing w:val="-4"/>
        </w:rPr>
        <w:t xml:space="preserve"> ведущих личное подсобное хозяйство.</w:t>
      </w:r>
    </w:p>
    <w:p w:rsidR="004E09CD" w:rsidRPr="001278EA" w:rsidRDefault="00353271" w:rsidP="004E09CD">
      <w:pPr>
        <w:ind w:firstLine="567"/>
        <w:jc w:val="both"/>
        <w:rPr>
          <w:bCs/>
          <w:i/>
          <w:color w:val="000000" w:themeColor="text1"/>
          <w:spacing w:val="-4"/>
        </w:rPr>
      </w:pPr>
      <w:r w:rsidRPr="006F6C4D">
        <w:rPr>
          <w:bCs/>
          <w:i/>
          <w:color w:val="000000" w:themeColor="text1"/>
          <w:spacing w:val="-4"/>
        </w:rPr>
        <w:t>3</w:t>
      </w:r>
      <w:r w:rsidR="004E09CD" w:rsidRPr="006F6C4D">
        <w:rPr>
          <w:bCs/>
          <w:i/>
          <w:color w:val="000000" w:themeColor="text1"/>
          <w:spacing w:val="-4"/>
        </w:rPr>
        <w:t>) грантовая поддержка малых форм хозяйствования:</w:t>
      </w:r>
    </w:p>
    <w:p w:rsidR="004E09CD" w:rsidRPr="001278EA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1278EA">
        <w:rPr>
          <w:bCs/>
          <w:color w:val="000000" w:themeColor="text1"/>
          <w:spacing w:val="-4"/>
        </w:rPr>
        <w:t xml:space="preserve">- </w:t>
      </w:r>
      <w:r w:rsidR="001278EA" w:rsidRPr="001278EA">
        <w:rPr>
          <w:bCs/>
          <w:color w:val="000000" w:themeColor="text1"/>
          <w:spacing w:val="-4"/>
        </w:rPr>
        <w:t>грант</w:t>
      </w:r>
      <w:r w:rsidR="000A45DC">
        <w:rPr>
          <w:bCs/>
          <w:color w:val="000000" w:themeColor="text1"/>
          <w:spacing w:val="-4"/>
        </w:rPr>
        <w:t>ы</w:t>
      </w:r>
      <w:r w:rsidR="001278EA" w:rsidRPr="001278EA">
        <w:rPr>
          <w:bCs/>
          <w:color w:val="000000" w:themeColor="text1"/>
          <w:spacing w:val="-4"/>
        </w:rPr>
        <w:t xml:space="preserve"> «</w:t>
      </w:r>
      <w:proofErr w:type="spellStart"/>
      <w:r w:rsidR="001278EA" w:rsidRPr="001278EA">
        <w:rPr>
          <w:bCs/>
          <w:color w:val="000000" w:themeColor="text1"/>
          <w:spacing w:val="-4"/>
        </w:rPr>
        <w:t>Агростартап</w:t>
      </w:r>
      <w:proofErr w:type="spellEnd"/>
      <w:r w:rsidR="000A45DC">
        <w:rPr>
          <w:bCs/>
          <w:color w:val="000000" w:themeColor="text1"/>
          <w:spacing w:val="-4"/>
        </w:rPr>
        <w:t xml:space="preserve"> на реализацию проектов создания и развития</w:t>
      </w:r>
      <w:r w:rsidR="004D25E0">
        <w:rPr>
          <w:bCs/>
          <w:color w:val="000000" w:themeColor="text1"/>
          <w:spacing w:val="-4"/>
        </w:rPr>
        <w:t xml:space="preserve"> крестьянских (фермерских)</w:t>
      </w:r>
      <w:r w:rsidR="000A45DC">
        <w:rPr>
          <w:bCs/>
          <w:color w:val="000000" w:themeColor="text1"/>
          <w:spacing w:val="-4"/>
        </w:rPr>
        <w:t xml:space="preserve"> хозяйств</w:t>
      </w:r>
      <w:r w:rsidR="004D25E0">
        <w:rPr>
          <w:bCs/>
          <w:color w:val="000000" w:themeColor="text1"/>
          <w:spacing w:val="-4"/>
        </w:rPr>
        <w:t xml:space="preserve"> и хозяйств индивидуальных предпринимателей</w:t>
      </w:r>
      <w:r w:rsidRPr="001278EA">
        <w:rPr>
          <w:bCs/>
          <w:color w:val="000000" w:themeColor="text1"/>
          <w:spacing w:val="-4"/>
        </w:rPr>
        <w:t>;</w:t>
      </w:r>
    </w:p>
    <w:p w:rsidR="001278EA" w:rsidRPr="001278EA" w:rsidRDefault="001278EA" w:rsidP="001278EA">
      <w:pPr>
        <w:ind w:firstLine="567"/>
        <w:jc w:val="both"/>
        <w:rPr>
          <w:bCs/>
          <w:color w:val="000000" w:themeColor="text1"/>
          <w:spacing w:val="-4"/>
        </w:rPr>
      </w:pPr>
      <w:r w:rsidRPr="004D25E0">
        <w:rPr>
          <w:bCs/>
          <w:color w:val="000000" w:themeColor="text1"/>
          <w:spacing w:val="-4"/>
        </w:rPr>
        <w:t>- грант</w:t>
      </w:r>
      <w:r w:rsidR="000A45DC" w:rsidRPr="004D25E0">
        <w:rPr>
          <w:bCs/>
          <w:color w:val="000000" w:themeColor="text1"/>
          <w:spacing w:val="-4"/>
        </w:rPr>
        <w:t>ы</w:t>
      </w:r>
      <w:r w:rsidRPr="004D25E0">
        <w:rPr>
          <w:bCs/>
          <w:color w:val="000000" w:themeColor="text1"/>
          <w:spacing w:val="-4"/>
        </w:rPr>
        <w:t xml:space="preserve"> «</w:t>
      </w:r>
      <w:proofErr w:type="spellStart"/>
      <w:r w:rsidRPr="004D25E0">
        <w:rPr>
          <w:bCs/>
          <w:color w:val="000000" w:themeColor="text1"/>
          <w:spacing w:val="-4"/>
        </w:rPr>
        <w:t>Агропрогресс</w:t>
      </w:r>
      <w:proofErr w:type="spellEnd"/>
      <w:r w:rsidRPr="004D25E0">
        <w:rPr>
          <w:bCs/>
          <w:color w:val="000000" w:themeColor="text1"/>
          <w:spacing w:val="-4"/>
        </w:rPr>
        <w:t>»</w:t>
      </w:r>
      <w:r w:rsidR="004D25E0" w:rsidRPr="004D25E0">
        <w:rPr>
          <w:bCs/>
          <w:color w:val="000000" w:themeColor="text1"/>
          <w:spacing w:val="-4"/>
        </w:rPr>
        <w:t xml:space="preserve"> </w:t>
      </w:r>
      <w:r w:rsidR="000A45DC" w:rsidRPr="004D25E0">
        <w:rPr>
          <w:bCs/>
          <w:color w:val="000000" w:themeColor="text1"/>
          <w:spacing w:val="-4"/>
        </w:rPr>
        <w:t>сельскохозяйственным товаропроизводителям</w:t>
      </w:r>
      <w:r w:rsidR="004D25E0" w:rsidRPr="004D25E0">
        <w:rPr>
          <w:bCs/>
          <w:color w:val="000000" w:themeColor="text1"/>
          <w:spacing w:val="-4"/>
        </w:rPr>
        <w:t xml:space="preserve"> (за исключением крестьянских (фермерских) хозяйств, граждан, ведущих личное подсобное хозяйство, индивидуальных предпринимателей и сельскохозяйственных кооперативов)</w:t>
      </w:r>
      <w:r w:rsidRPr="004D25E0">
        <w:rPr>
          <w:bCs/>
          <w:color w:val="000000" w:themeColor="text1"/>
          <w:spacing w:val="-4"/>
        </w:rPr>
        <w:t>;</w:t>
      </w:r>
    </w:p>
    <w:p w:rsidR="004E09CD" w:rsidRPr="001278EA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1278EA">
        <w:rPr>
          <w:bCs/>
          <w:color w:val="000000" w:themeColor="text1"/>
          <w:spacing w:val="-4"/>
        </w:rPr>
        <w:t xml:space="preserve">- </w:t>
      </w:r>
      <w:r w:rsidR="004D25E0">
        <w:rPr>
          <w:bCs/>
          <w:color w:val="000000" w:themeColor="text1"/>
          <w:spacing w:val="-4"/>
        </w:rPr>
        <w:t xml:space="preserve">гранты на </w:t>
      </w:r>
      <w:r w:rsidRPr="001278EA">
        <w:rPr>
          <w:bCs/>
          <w:color w:val="000000" w:themeColor="text1"/>
          <w:spacing w:val="-4"/>
        </w:rPr>
        <w:t>развитие семейных ферм;</w:t>
      </w:r>
    </w:p>
    <w:p w:rsidR="004E09CD" w:rsidRPr="001278EA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1278EA">
        <w:rPr>
          <w:bCs/>
          <w:color w:val="000000" w:themeColor="text1"/>
          <w:spacing w:val="-4"/>
        </w:rPr>
        <w:t xml:space="preserve">- грантовая поддержка сельскохозяйственных потребительских кооперативов </w:t>
      </w:r>
      <w:r w:rsidR="004D25E0">
        <w:rPr>
          <w:bCs/>
          <w:color w:val="000000" w:themeColor="text1"/>
          <w:spacing w:val="-4"/>
        </w:rPr>
        <w:t>на</w:t>
      </w:r>
      <w:r w:rsidRPr="001278EA">
        <w:rPr>
          <w:bCs/>
          <w:color w:val="000000" w:themeColor="text1"/>
          <w:spacing w:val="-4"/>
        </w:rPr>
        <w:t xml:space="preserve"> развития материально-технической базы;</w:t>
      </w:r>
    </w:p>
    <w:p w:rsidR="004E09CD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1278EA">
        <w:rPr>
          <w:bCs/>
          <w:color w:val="000000" w:themeColor="text1"/>
          <w:spacing w:val="-4"/>
        </w:rPr>
        <w:t>- поддержка производства и переработки сельскохозяйственной продукции в малых формах хозяйствования</w:t>
      </w:r>
      <w:r w:rsidR="004D25E0">
        <w:rPr>
          <w:bCs/>
          <w:color w:val="000000" w:themeColor="text1"/>
          <w:spacing w:val="-4"/>
        </w:rPr>
        <w:t>;</w:t>
      </w:r>
    </w:p>
    <w:p w:rsidR="004D25E0" w:rsidRPr="001278EA" w:rsidRDefault="004D25E0" w:rsidP="004E09CD">
      <w:pPr>
        <w:ind w:firstLine="567"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 xml:space="preserve">- </w:t>
      </w:r>
      <w:r w:rsidR="00B37CE4">
        <w:rPr>
          <w:bCs/>
          <w:color w:val="000000" w:themeColor="text1"/>
          <w:spacing w:val="-4"/>
        </w:rPr>
        <w:t>поддержка сельскохозяйственных потребительских кооперативов в виде субсидий на возмещение части затрат, связанных с развитием сельской кооперации.</w:t>
      </w:r>
    </w:p>
    <w:p w:rsidR="00AE589C" w:rsidRDefault="00AE589C" w:rsidP="003D514E">
      <w:pPr>
        <w:ind w:firstLine="567"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>По итогам 2020 года:</w:t>
      </w:r>
    </w:p>
    <w:p w:rsidR="003D514E" w:rsidRPr="003D514E" w:rsidRDefault="00AE589C" w:rsidP="003D514E">
      <w:pPr>
        <w:ind w:firstLine="567"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>- к</w:t>
      </w:r>
      <w:r w:rsidR="003D514E" w:rsidRPr="003D514E">
        <w:rPr>
          <w:bCs/>
          <w:color w:val="000000" w:themeColor="text1"/>
          <w:spacing w:val="-4"/>
        </w:rPr>
        <w:t>оличество вовлеченных в субъекты МСП, осуществляющи</w:t>
      </w:r>
      <w:r w:rsidR="00B37CE4">
        <w:rPr>
          <w:bCs/>
          <w:color w:val="000000" w:themeColor="text1"/>
          <w:spacing w:val="-4"/>
        </w:rPr>
        <w:t>х</w:t>
      </w:r>
      <w:r w:rsidR="003D514E" w:rsidRPr="003D514E">
        <w:rPr>
          <w:bCs/>
          <w:color w:val="000000" w:themeColor="text1"/>
          <w:spacing w:val="-4"/>
        </w:rPr>
        <w:t xml:space="preserve"> деятельность в сфере сельского х</w:t>
      </w:r>
      <w:r>
        <w:rPr>
          <w:bCs/>
          <w:color w:val="000000" w:themeColor="text1"/>
          <w:spacing w:val="-4"/>
        </w:rPr>
        <w:t>озяйства, составило 196 человек;</w:t>
      </w:r>
    </w:p>
    <w:p w:rsidR="00AE589C" w:rsidRDefault="00AE589C" w:rsidP="004E09CD">
      <w:pPr>
        <w:ind w:firstLine="567"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>- к</w:t>
      </w:r>
      <w:r w:rsidR="003D514E" w:rsidRPr="003D514E">
        <w:rPr>
          <w:bCs/>
          <w:color w:val="000000" w:themeColor="text1"/>
          <w:spacing w:val="-4"/>
        </w:rPr>
        <w:t>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«</w:t>
      </w:r>
      <w:proofErr w:type="spellStart"/>
      <w:r w:rsidR="003D514E" w:rsidRPr="003D514E">
        <w:rPr>
          <w:bCs/>
          <w:color w:val="000000" w:themeColor="text1"/>
          <w:spacing w:val="-4"/>
        </w:rPr>
        <w:t>Агростартап</w:t>
      </w:r>
      <w:proofErr w:type="spellEnd"/>
      <w:r w:rsidR="003D514E" w:rsidRPr="003D514E">
        <w:rPr>
          <w:bCs/>
          <w:color w:val="000000" w:themeColor="text1"/>
          <w:spacing w:val="-4"/>
        </w:rPr>
        <w:t xml:space="preserve">» </w:t>
      </w:r>
      <w:r>
        <w:rPr>
          <w:bCs/>
          <w:color w:val="000000" w:themeColor="text1"/>
          <w:spacing w:val="-4"/>
        </w:rPr>
        <w:t xml:space="preserve">- 14 человек; </w:t>
      </w:r>
    </w:p>
    <w:p w:rsidR="003D514E" w:rsidRPr="003D514E" w:rsidRDefault="00AE589C" w:rsidP="004E09CD">
      <w:pPr>
        <w:ind w:firstLine="567"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lastRenderedPageBreak/>
        <w:t>- к</w:t>
      </w:r>
      <w:r w:rsidR="003D514E" w:rsidRPr="003D514E">
        <w:rPr>
          <w:bCs/>
          <w:color w:val="000000" w:themeColor="text1"/>
          <w:spacing w:val="-4"/>
        </w:rPr>
        <w:t>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</w:t>
      </w:r>
      <w:r>
        <w:rPr>
          <w:bCs/>
          <w:color w:val="000000" w:themeColor="text1"/>
          <w:spacing w:val="-4"/>
        </w:rPr>
        <w:t>мерские) хозяйства – 63 единицы;</w:t>
      </w:r>
    </w:p>
    <w:p w:rsidR="003D514E" w:rsidRDefault="00AE589C" w:rsidP="004E09CD">
      <w:pPr>
        <w:ind w:firstLine="567"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>- к</w:t>
      </w:r>
      <w:r w:rsidR="003D514E" w:rsidRPr="003D514E">
        <w:rPr>
          <w:bCs/>
          <w:color w:val="000000" w:themeColor="text1"/>
          <w:spacing w:val="-4"/>
        </w:rPr>
        <w:t>оличество вновь созданных субъектов МСП в сельском хозяйстве, включая крестьянские (фермерские) хозяйства и сельскохозяйственные потребительские кооперативы – 119 единиц.</w:t>
      </w:r>
    </w:p>
    <w:p w:rsidR="00100714" w:rsidRDefault="00100714" w:rsidP="004E09CD">
      <w:pPr>
        <w:ind w:firstLine="567"/>
        <w:jc w:val="both"/>
        <w:rPr>
          <w:bCs/>
          <w:i/>
          <w:color w:val="000000" w:themeColor="text1"/>
          <w:spacing w:val="-4"/>
        </w:rPr>
      </w:pPr>
      <w:r>
        <w:rPr>
          <w:bCs/>
          <w:i/>
          <w:color w:val="000000" w:themeColor="text1"/>
          <w:spacing w:val="-4"/>
        </w:rPr>
        <w:t>4</w:t>
      </w:r>
      <w:r w:rsidRPr="001278EA">
        <w:rPr>
          <w:bCs/>
          <w:i/>
          <w:color w:val="000000" w:themeColor="text1"/>
          <w:spacing w:val="-4"/>
        </w:rPr>
        <w:t>)</w:t>
      </w:r>
      <w:r>
        <w:rPr>
          <w:bCs/>
          <w:i/>
          <w:color w:val="000000" w:themeColor="text1"/>
          <w:spacing w:val="-4"/>
        </w:rPr>
        <w:t xml:space="preserve"> с сфере мелиорации земель:</w:t>
      </w:r>
    </w:p>
    <w:p w:rsidR="00100714" w:rsidRDefault="00100714" w:rsidP="004E09CD">
      <w:pPr>
        <w:ind w:firstLine="567"/>
        <w:jc w:val="both"/>
        <w:rPr>
          <w:bCs/>
          <w:iCs/>
          <w:color w:val="000000" w:themeColor="text1"/>
          <w:spacing w:val="-4"/>
        </w:rPr>
      </w:pPr>
      <w:r w:rsidRPr="00100714">
        <w:rPr>
          <w:bCs/>
          <w:iCs/>
          <w:color w:val="000000" w:themeColor="text1"/>
          <w:spacing w:val="-4"/>
        </w:rPr>
        <w:t>-</w:t>
      </w:r>
      <w:r>
        <w:rPr>
          <w:bCs/>
          <w:iCs/>
          <w:color w:val="000000" w:themeColor="text1"/>
          <w:spacing w:val="-4"/>
        </w:rPr>
        <w:t xml:space="preserve"> проведение мелиоративных мероприятий;</w:t>
      </w:r>
    </w:p>
    <w:p w:rsidR="00100714" w:rsidRPr="00100714" w:rsidRDefault="00100714" w:rsidP="004E09CD">
      <w:pPr>
        <w:ind w:firstLine="567"/>
        <w:jc w:val="both"/>
        <w:rPr>
          <w:bCs/>
          <w:i/>
          <w:color w:val="000000" w:themeColor="text1"/>
          <w:spacing w:val="-4"/>
        </w:rPr>
      </w:pPr>
      <w:r w:rsidRPr="00100714">
        <w:rPr>
          <w:bCs/>
          <w:i/>
          <w:color w:val="000000" w:themeColor="text1"/>
          <w:spacing w:val="-4"/>
        </w:rPr>
        <w:t>5) в сфере кредитования:</w:t>
      </w:r>
    </w:p>
    <w:p w:rsidR="00100714" w:rsidRDefault="00100714" w:rsidP="00100714">
      <w:pPr>
        <w:ind w:firstLine="567"/>
        <w:jc w:val="both"/>
        <w:rPr>
          <w:bCs/>
          <w:iCs/>
          <w:color w:val="000000" w:themeColor="text1"/>
          <w:spacing w:val="-4"/>
        </w:rPr>
      </w:pPr>
      <w:r>
        <w:rPr>
          <w:bCs/>
          <w:iCs/>
          <w:color w:val="000000" w:themeColor="text1"/>
          <w:spacing w:val="-4"/>
        </w:rPr>
        <w:t>- возмещение части затрат на уплату процентов по краткосрочным кредитам (займам) (</w:t>
      </w:r>
      <w:proofErr w:type="spellStart"/>
      <w:r>
        <w:rPr>
          <w:bCs/>
          <w:iCs/>
          <w:color w:val="000000" w:themeColor="text1"/>
          <w:spacing w:val="-4"/>
        </w:rPr>
        <w:t>мясопереработчикам</w:t>
      </w:r>
      <w:proofErr w:type="spellEnd"/>
      <w:r>
        <w:rPr>
          <w:bCs/>
          <w:iCs/>
          <w:color w:val="000000" w:themeColor="text1"/>
          <w:spacing w:val="-4"/>
        </w:rPr>
        <w:t>);</w:t>
      </w:r>
    </w:p>
    <w:p w:rsidR="00100714" w:rsidRDefault="00100714" w:rsidP="004E09CD">
      <w:pPr>
        <w:ind w:firstLine="567"/>
        <w:jc w:val="both"/>
        <w:rPr>
          <w:bCs/>
          <w:iCs/>
          <w:color w:val="000000" w:themeColor="text1"/>
          <w:spacing w:val="-4"/>
        </w:rPr>
      </w:pPr>
      <w:r>
        <w:rPr>
          <w:bCs/>
          <w:iCs/>
          <w:color w:val="000000" w:themeColor="text1"/>
          <w:spacing w:val="-4"/>
        </w:rPr>
        <w:t xml:space="preserve">- возмещение части затрат на уплату процентов по инвестиционным кредитам (займам) в агропромышленном комплексе (в том числе </w:t>
      </w:r>
      <w:proofErr w:type="spellStart"/>
      <w:r>
        <w:rPr>
          <w:bCs/>
          <w:iCs/>
          <w:color w:val="000000" w:themeColor="text1"/>
          <w:spacing w:val="-4"/>
        </w:rPr>
        <w:t>мясопереработчикам</w:t>
      </w:r>
      <w:proofErr w:type="spellEnd"/>
      <w:r>
        <w:rPr>
          <w:bCs/>
          <w:iCs/>
          <w:color w:val="000000" w:themeColor="text1"/>
          <w:spacing w:val="-4"/>
        </w:rPr>
        <w:t>);</w:t>
      </w:r>
    </w:p>
    <w:p w:rsidR="00100714" w:rsidRDefault="00100714" w:rsidP="004E09CD">
      <w:pPr>
        <w:ind w:firstLine="567"/>
        <w:jc w:val="both"/>
        <w:rPr>
          <w:bCs/>
          <w:iCs/>
          <w:color w:val="000000" w:themeColor="text1"/>
          <w:spacing w:val="-4"/>
        </w:rPr>
      </w:pPr>
      <w:r>
        <w:rPr>
          <w:bCs/>
          <w:iCs/>
          <w:color w:val="000000" w:themeColor="text1"/>
          <w:spacing w:val="-4"/>
        </w:rPr>
        <w:t>- возмещение части процентной ставки по долгосрочным, среднесрочным и краткосрочным кредитам, взятым малыми формами хозяйствования.</w:t>
      </w:r>
    </w:p>
    <w:p w:rsidR="004E09CD" w:rsidRPr="000E3587" w:rsidRDefault="004E09CD" w:rsidP="004E09CD">
      <w:pPr>
        <w:ind w:firstLine="567"/>
        <w:jc w:val="both"/>
        <w:rPr>
          <w:bCs/>
          <w:i/>
          <w:color w:val="000000" w:themeColor="text1"/>
          <w:spacing w:val="-4"/>
        </w:rPr>
      </w:pPr>
      <w:r w:rsidRPr="000E3587">
        <w:rPr>
          <w:bCs/>
          <w:i/>
          <w:color w:val="000000" w:themeColor="text1"/>
          <w:spacing w:val="-4"/>
        </w:rPr>
        <w:t>Перспективы развития агропромышленного комплекса</w:t>
      </w:r>
    </w:p>
    <w:p w:rsidR="004E09CD" w:rsidRPr="000E3587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0E3587">
        <w:rPr>
          <w:bCs/>
          <w:color w:val="000000" w:themeColor="text1"/>
          <w:spacing w:val="-4"/>
        </w:rPr>
        <w:t xml:space="preserve">Первостепенной задачей, которая стоит перед агропромышленным комплексом Калининградской области, является обеспечение продовольственной независимости Калининградской области. </w:t>
      </w:r>
    </w:p>
    <w:p w:rsidR="004E09CD" w:rsidRPr="000E3587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0E3587">
        <w:rPr>
          <w:bCs/>
          <w:color w:val="000000" w:themeColor="text1"/>
          <w:spacing w:val="-4"/>
        </w:rPr>
        <w:t>Основные задачи, которые стоят перед агропромышленным комплексом на долгосрочную перспективу:</w:t>
      </w:r>
    </w:p>
    <w:p w:rsidR="004E09CD" w:rsidRPr="000E3587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0E3587">
        <w:rPr>
          <w:bCs/>
          <w:color w:val="000000" w:themeColor="text1"/>
          <w:spacing w:val="-4"/>
        </w:rPr>
        <w:noBreakHyphen/>
        <w:t>расширение экспортного потенциала и обретение независимости по ряду критических направлений: это семеноводство, селекционная и генетическая работа в животноводстве;</w:t>
      </w:r>
    </w:p>
    <w:p w:rsidR="004E09CD" w:rsidRPr="000E3587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0E3587">
        <w:rPr>
          <w:bCs/>
          <w:color w:val="000000" w:themeColor="text1"/>
          <w:spacing w:val="-4"/>
        </w:rPr>
        <w:noBreakHyphen/>
        <w:t xml:space="preserve"> ввод неиспользуемых земель в оборот;</w:t>
      </w:r>
    </w:p>
    <w:p w:rsidR="004E09CD" w:rsidRPr="000E3587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0E3587">
        <w:rPr>
          <w:bCs/>
          <w:color w:val="000000" w:themeColor="text1"/>
          <w:spacing w:val="-4"/>
        </w:rPr>
        <w:noBreakHyphen/>
        <w:t xml:space="preserve"> восстановление и развитие мелиоративного комплекса Калининградской области с привлечением средств федерального бюджета; </w:t>
      </w:r>
    </w:p>
    <w:p w:rsidR="004E09CD" w:rsidRPr="000E3587" w:rsidRDefault="004E09CD" w:rsidP="004E09CD">
      <w:pPr>
        <w:ind w:firstLine="567"/>
        <w:jc w:val="both"/>
        <w:rPr>
          <w:bCs/>
          <w:color w:val="000000" w:themeColor="text1"/>
          <w:spacing w:val="-4"/>
        </w:rPr>
      </w:pPr>
      <w:r w:rsidRPr="000E3587">
        <w:rPr>
          <w:bCs/>
          <w:color w:val="000000" w:themeColor="text1"/>
          <w:spacing w:val="-4"/>
        </w:rPr>
        <w:noBreakHyphen/>
        <w:t xml:space="preserve"> реализация крупных инвестиционных проектов, в том числе в сфере молочного скотоводства и </w:t>
      </w:r>
      <w:proofErr w:type="spellStart"/>
      <w:r w:rsidRPr="000E3587">
        <w:rPr>
          <w:bCs/>
          <w:color w:val="000000" w:themeColor="text1"/>
          <w:spacing w:val="-4"/>
        </w:rPr>
        <w:t>экспортоориентированных</w:t>
      </w:r>
      <w:proofErr w:type="spellEnd"/>
      <w:r w:rsidRPr="000E3587">
        <w:rPr>
          <w:bCs/>
          <w:color w:val="000000" w:themeColor="text1"/>
          <w:spacing w:val="-4"/>
        </w:rPr>
        <w:t xml:space="preserve"> проектов.</w:t>
      </w:r>
    </w:p>
    <w:p w:rsidR="004E09CD" w:rsidRPr="000E3587" w:rsidRDefault="004E09CD" w:rsidP="004E09CD">
      <w:pPr>
        <w:ind w:firstLine="567"/>
        <w:jc w:val="both"/>
        <w:rPr>
          <w:color w:val="000000" w:themeColor="text1"/>
          <w:lang w:eastAsia="en-US"/>
        </w:rPr>
      </w:pPr>
    </w:p>
    <w:p w:rsidR="004E09CD" w:rsidRDefault="004E09CD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E09CD" w:rsidRDefault="004E09CD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E09CD" w:rsidRDefault="004E09CD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E09CD" w:rsidRDefault="004E09CD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E09CD" w:rsidRDefault="004E09CD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E09CD" w:rsidRDefault="004E09CD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E09CD" w:rsidRDefault="004E09CD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E09CD" w:rsidRDefault="004E09CD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E09CD" w:rsidRDefault="004E09CD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E09CD" w:rsidRDefault="004E09CD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E09CD" w:rsidRDefault="004E09CD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E09CD" w:rsidRDefault="004E09CD" w:rsidP="000A187D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bookmarkEnd w:id="2"/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ind w:firstLine="567"/>
        <w:rPr>
          <w:color w:val="FF0000"/>
          <w:lang w:eastAsia="en-US"/>
        </w:rPr>
      </w:pPr>
    </w:p>
    <w:p w:rsidR="000A187D" w:rsidRPr="008402FC" w:rsidRDefault="000A187D" w:rsidP="000A187D">
      <w:pPr>
        <w:ind w:firstLine="567"/>
        <w:rPr>
          <w:color w:val="FF0000"/>
          <w:lang w:eastAsia="en-US"/>
        </w:rPr>
      </w:pPr>
    </w:p>
    <w:p w:rsidR="000A187D" w:rsidRPr="008402FC" w:rsidRDefault="000A187D" w:rsidP="000A187D">
      <w:pPr>
        <w:ind w:firstLine="567"/>
        <w:rPr>
          <w:color w:val="FF0000"/>
          <w:lang w:eastAsia="en-US"/>
        </w:rPr>
      </w:pPr>
    </w:p>
    <w:p w:rsidR="000A187D" w:rsidRPr="008402FC" w:rsidRDefault="000A187D" w:rsidP="000A187D">
      <w:pPr>
        <w:ind w:firstLine="567"/>
        <w:rPr>
          <w:color w:val="FF0000"/>
          <w:lang w:eastAsia="en-US"/>
        </w:rPr>
      </w:pPr>
    </w:p>
    <w:p w:rsidR="000A187D" w:rsidRPr="008402FC" w:rsidRDefault="000A187D" w:rsidP="000A187D">
      <w:pPr>
        <w:ind w:firstLine="567"/>
        <w:jc w:val="center"/>
        <w:rPr>
          <w:color w:val="FF0000"/>
          <w:sz w:val="20"/>
          <w:szCs w:val="20"/>
          <w:lang w:eastAsia="en-US"/>
        </w:rPr>
      </w:pPr>
    </w:p>
    <w:p w:rsidR="000A187D" w:rsidRPr="008402FC" w:rsidRDefault="000A187D" w:rsidP="004E09CD">
      <w:pPr>
        <w:pStyle w:val="1"/>
        <w:spacing w:before="0" w:after="0" w:line="240" w:lineRule="auto"/>
        <w:ind w:firstLine="567"/>
        <w:rPr>
          <w:color w:val="FF0000"/>
          <w:lang w:eastAsia="en-US"/>
        </w:rPr>
      </w:pPr>
      <w:r w:rsidRPr="008402FC">
        <w:rPr>
          <w:color w:val="FF0000"/>
          <w:lang w:eastAsia="en-US"/>
        </w:rPr>
        <w:br w:type="page"/>
      </w:r>
    </w:p>
    <w:p w:rsidR="000A187D" w:rsidRPr="00E32C99" w:rsidRDefault="000A187D" w:rsidP="000A187D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eastAsia="en-US"/>
        </w:rPr>
      </w:pPr>
      <w:bookmarkStart w:id="5" w:name="_Toc11437751"/>
      <w:r w:rsidRPr="00E32C99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eastAsia="en-US"/>
        </w:rPr>
        <w:lastRenderedPageBreak/>
        <w:t>Раздел I</w:t>
      </w:r>
      <w:r w:rsidRPr="00E32C99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US" w:eastAsia="en-US"/>
        </w:rPr>
        <w:t>I</w:t>
      </w:r>
      <w:r w:rsidRPr="00E32C99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eastAsia="en-US"/>
        </w:rPr>
        <w:t xml:space="preserve">I. </w:t>
      </w:r>
      <w:r w:rsidR="000E3587" w:rsidRPr="00E32C99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eastAsia="en-US"/>
        </w:rPr>
        <w:t>Характеристика малого агробизнеса</w:t>
      </w:r>
      <w:r w:rsidRPr="00E32C99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vertAlign w:val="superscript"/>
          <w:lang w:eastAsia="en-US"/>
        </w:rPr>
        <w:t xml:space="preserve"> </w:t>
      </w:r>
      <w:r w:rsidRPr="00E32C99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eastAsia="en-US"/>
        </w:rPr>
        <w:t>региона</w:t>
      </w:r>
      <w:bookmarkEnd w:id="5"/>
    </w:p>
    <w:p w:rsidR="00E32C99" w:rsidRDefault="00E32C99" w:rsidP="00E32C99">
      <w:pPr>
        <w:rPr>
          <w:lang w:eastAsia="en-US"/>
        </w:rPr>
      </w:pPr>
    </w:p>
    <w:p w:rsidR="00E32C99" w:rsidRPr="00F63231" w:rsidRDefault="00E32C99" w:rsidP="00E32C99">
      <w:pPr>
        <w:ind w:firstLine="567"/>
        <w:jc w:val="both"/>
        <w:rPr>
          <w:bCs/>
          <w:color w:val="000000" w:themeColor="text1"/>
          <w:spacing w:val="-4"/>
        </w:rPr>
      </w:pPr>
      <w:r w:rsidRPr="00F63231">
        <w:rPr>
          <w:bCs/>
          <w:color w:val="000000" w:themeColor="text1"/>
          <w:spacing w:val="-4"/>
        </w:rPr>
        <w:t>Малые формы хозяйствования как одна из самых гибких и динамичных форм организации производства являются неотъемлемой частью аграрного сектора экономики Калининградской области и вносят существенный вклад в обеспечение продовольственной безопасности региона, снабжая население качественной сельскохозяйственной продукцией.</w:t>
      </w:r>
    </w:p>
    <w:p w:rsidR="00E32C99" w:rsidRPr="00272C4C" w:rsidRDefault="00AE589C" w:rsidP="00E32C99">
      <w:pPr>
        <w:ind w:firstLine="567"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 xml:space="preserve">По данным </w:t>
      </w:r>
      <w:r w:rsidR="006D7451">
        <w:rPr>
          <w:bCs/>
          <w:color w:val="000000" w:themeColor="text1"/>
          <w:spacing w:val="-4"/>
        </w:rPr>
        <w:t xml:space="preserve">Федеральной государственной статистики </w:t>
      </w:r>
      <w:r>
        <w:rPr>
          <w:bCs/>
          <w:color w:val="000000" w:themeColor="text1"/>
          <w:spacing w:val="-4"/>
        </w:rPr>
        <w:t>о</w:t>
      </w:r>
      <w:r w:rsidR="00E32C99" w:rsidRPr="00797837">
        <w:rPr>
          <w:bCs/>
          <w:color w:val="000000" w:themeColor="text1"/>
          <w:spacing w:val="-4"/>
        </w:rPr>
        <w:t xml:space="preserve">бщий удельный вес производства сельскохозяйственной продукции крестьянскими (фермерскими) хозяйствами и хозяйствами населения в общем объеме валовой продукции сельского хозяйства на территории региона </w:t>
      </w:r>
      <w:r w:rsidR="007946B5" w:rsidRPr="00797837">
        <w:rPr>
          <w:bCs/>
          <w:color w:val="000000" w:themeColor="text1"/>
          <w:spacing w:val="-4"/>
        </w:rPr>
        <w:t>составляет</w:t>
      </w:r>
      <w:r w:rsidR="00E32C99" w:rsidRPr="00797837">
        <w:rPr>
          <w:bCs/>
          <w:color w:val="000000" w:themeColor="text1"/>
          <w:spacing w:val="-4"/>
        </w:rPr>
        <w:t xml:space="preserve"> </w:t>
      </w:r>
      <w:r w:rsidR="00BF4259">
        <w:rPr>
          <w:bCs/>
          <w:color w:val="000000" w:themeColor="text1"/>
          <w:spacing w:val="-4"/>
        </w:rPr>
        <w:t>27</w:t>
      </w:r>
      <w:r w:rsidR="007946B5" w:rsidRPr="00797837">
        <w:rPr>
          <w:bCs/>
          <w:color w:val="000000" w:themeColor="text1"/>
          <w:spacing w:val="-4"/>
        </w:rPr>
        <w:t>,</w:t>
      </w:r>
      <w:r w:rsidR="00BF4259">
        <w:rPr>
          <w:bCs/>
          <w:color w:val="000000" w:themeColor="text1"/>
          <w:spacing w:val="-4"/>
        </w:rPr>
        <w:t>2</w:t>
      </w:r>
      <w:r w:rsidR="00E32C99" w:rsidRPr="00272C4C">
        <w:rPr>
          <w:bCs/>
          <w:color w:val="000000" w:themeColor="text1"/>
          <w:spacing w:val="-4"/>
        </w:rPr>
        <w:t xml:space="preserve"> </w:t>
      </w:r>
      <w:proofErr w:type="gramStart"/>
      <w:r w:rsidR="00E32C99" w:rsidRPr="00272C4C">
        <w:rPr>
          <w:bCs/>
          <w:color w:val="000000" w:themeColor="text1"/>
          <w:spacing w:val="-4"/>
        </w:rPr>
        <w:t>% .</w:t>
      </w:r>
      <w:proofErr w:type="gramEnd"/>
      <w:r w:rsidR="00E32C99" w:rsidRPr="00272C4C">
        <w:rPr>
          <w:bCs/>
          <w:color w:val="000000" w:themeColor="text1"/>
          <w:spacing w:val="-4"/>
        </w:rPr>
        <w:t xml:space="preserve"> П</w:t>
      </w:r>
      <w:r w:rsidR="00E32C99" w:rsidRPr="001C73C8">
        <w:rPr>
          <w:bCs/>
          <w:color w:val="000000" w:themeColor="text1"/>
          <w:spacing w:val="-4"/>
        </w:rPr>
        <w:t xml:space="preserve">ри этом на долю малых форм хозяйствования </w:t>
      </w:r>
      <w:r w:rsidR="00E32C99" w:rsidRPr="00BF4259">
        <w:rPr>
          <w:bCs/>
          <w:color w:val="000000" w:themeColor="text1"/>
          <w:spacing w:val="-4"/>
        </w:rPr>
        <w:t xml:space="preserve">приходится до </w:t>
      </w:r>
      <w:r w:rsidR="00AF6BBD" w:rsidRPr="00BF4259">
        <w:rPr>
          <w:bCs/>
          <w:color w:val="000000" w:themeColor="text1"/>
          <w:spacing w:val="-4"/>
        </w:rPr>
        <w:t>88</w:t>
      </w:r>
      <w:r w:rsidR="00E32C99" w:rsidRPr="00BF4259">
        <w:rPr>
          <w:bCs/>
          <w:color w:val="000000" w:themeColor="text1"/>
          <w:spacing w:val="-4"/>
        </w:rPr>
        <w:t xml:space="preserve"> % производимых овощей, </w:t>
      </w:r>
      <w:r w:rsidR="00AF6BBD" w:rsidRPr="00BF4259">
        <w:rPr>
          <w:bCs/>
          <w:color w:val="000000" w:themeColor="text1"/>
          <w:spacing w:val="-4"/>
        </w:rPr>
        <w:t>72</w:t>
      </w:r>
      <w:r w:rsidR="00E32C99" w:rsidRPr="00BF4259">
        <w:rPr>
          <w:bCs/>
          <w:color w:val="000000" w:themeColor="text1"/>
          <w:spacing w:val="-4"/>
        </w:rPr>
        <w:t xml:space="preserve"> % картофеля, 9</w:t>
      </w:r>
      <w:r w:rsidR="001C73C8" w:rsidRPr="00BF4259">
        <w:rPr>
          <w:bCs/>
          <w:color w:val="000000" w:themeColor="text1"/>
          <w:spacing w:val="-4"/>
        </w:rPr>
        <w:t>6</w:t>
      </w:r>
      <w:r w:rsidR="00E32C99" w:rsidRPr="00BF4259">
        <w:rPr>
          <w:bCs/>
          <w:color w:val="000000" w:themeColor="text1"/>
          <w:spacing w:val="-4"/>
        </w:rPr>
        <w:t xml:space="preserve"> % плодов и ягод, </w:t>
      </w:r>
      <w:r w:rsidRPr="00BF4259">
        <w:rPr>
          <w:bCs/>
          <w:color w:val="000000" w:themeColor="text1"/>
          <w:spacing w:val="-4"/>
        </w:rPr>
        <w:t>38</w:t>
      </w:r>
      <w:r w:rsidR="00E32C99" w:rsidRPr="00BF4259">
        <w:rPr>
          <w:bCs/>
          <w:color w:val="000000" w:themeColor="text1"/>
          <w:spacing w:val="-4"/>
        </w:rPr>
        <w:t xml:space="preserve"> % молока и </w:t>
      </w:r>
      <w:r w:rsidR="006D7451" w:rsidRPr="00BF4259">
        <w:rPr>
          <w:bCs/>
          <w:color w:val="000000" w:themeColor="text1"/>
          <w:spacing w:val="-4"/>
        </w:rPr>
        <w:t>7,6</w:t>
      </w:r>
      <w:r w:rsidR="00E32C99" w:rsidRPr="00BF4259">
        <w:rPr>
          <w:bCs/>
          <w:color w:val="000000" w:themeColor="text1"/>
          <w:spacing w:val="-4"/>
        </w:rPr>
        <w:t xml:space="preserve"> % мяса в об</w:t>
      </w:r>
      <w:r w:rsidR="00E32C99" w:rsidRPr="00272C4C">
        <w:rPr>
          <w:bCs/>
          <w:color w:val="000000" w:themeColor="text1"/>
          <w:spacing w:val="-4"/>
        </w:rPr>
        <w:t>щем объеме продукции, производимой хозяйствами всех категорий.</w:t>
      </w:r>
    </w:p>
    <w:p w:rsidR="00E32C99" w:rsidRPr="00272C4C" w:rsidRDefault="00E32C99" w:rsidP="00E32C99">
      <w:pPr>
        <w:ind w:firstLine="567"/>
        <w:jc w:val="both"/>
        <w:rPr>
          <w:bCs/>
          <w:color w:val="000000" w:themeColor="text1"/>
          <w:spacing w:val="-4"/>
        </w:rPr>
      </w:pPr>
      <w:r w:rsidRPr="001C73C8">
        <w:rPr>
          <w:bCs/>
          <w:color w:val="000000" w:themeColor="text1"/>
          <w:spacing w:val="-4"/>
        </w:rPr>
        <w:t xml:space="preserve">На территории Калининградской области по данным </w:t>
      </w:r>
      <w:r w:rsidR="005C7013">
        <w:rPr>
          <w:bCs/>
          <w:color w:val="000000" w:themeColor="text1"/>
          <w:spacing w:val="-4"/>
        </w:rPr>
        <w:t xml:space="preserve">единого реестра субъектов малого и среднего предпринимательства на 01 января 2021 года </w:t>
      </w:r>
      <w:r w:rsidRPr="001C73C8">
        <w:rPr>
          <w:bCs/>
          <w:color w:val="000000" w:themeColor="text1"/>
          <w:spacing w:val="-4"/>
        </w:rPr>
        <w:t xml:space="preserve">зарегистрировано  </w:t>
      </w:r>
      <w:r w:rsidR="005C7013">
        <w:rPr>
          <w:bCs/>
          <w:color w:val="000000" w:themeColor="text1"/>
          <w:spacing w:val="-4"/>
        </w:rPr>
        <w:t>908</w:t>
      </w:r>
      <w:r w:rsidRPr="001C73C8">
        <w:rPr>
          <w:bCs/>
          <w:color w:val="000000" w:themeColor="text1"/>
          <w:spacing w:val="-4"/>
        </w:rPr>
        <w:t xml:space="preserve"> сельскохозяйственных организаций (</w:t>
      </w:r>
      <w:r w:rsidRPr="00272C4C">
        <w:rPr>
          <w:bCs/>
          <w:color w:val="000000" w:themeColor="text1"/>
          <w:spacing w:val="-4"/>
        </w:rPr>
        <w:t xml:space="preserve">МСП), в т.ч. фактически осуществляют деятельность </w:t>
      </w:r>
      <w:r w:rsidR="005C7013">
        <w:rPr>
          <w:bCs/>
          <w:color w:val="000000" w:themeColor="text1"/>
          <w:spacing w:val="-4"/>
        </w:rPr>
        <w:t>98,7</w:t>
      </w:r>
      <w:r w:rsidRPr="00272C4C">
        <w:rPr>
          <w:bCs/>
          <w:color w:val="000000" w:themeColor="text1"/>
          <w:spacing w:val="-4"/>
        </w:rPr>
        <w:t xml:space="preserve"> % (</w:t>
      </w:r>
      <w:r w:rsidR="005C7013">
        <w:rPr>
          <w:bCs/>
          <w:color w:val="000000" w:themeColor="text1"/>
          <w:spacing w:val="-4"/>
        </w:rPr>
        <w:t>896</w:t>
      </w:r>
      <w:r w:rsidRPr="00272C4C">
        <w:rPr>
          <w:bCs/>
          <w:color w:val="000000" w:themeColor="text1"/>
          <w:spacing w:val="-4"/>
        </w:rPr>
        <w:t xml:space="preserve"> ед.), </w:t>
      </w:r>
      <w:r w:rsidR="001C73C8" w:rsidRPr="001C73C8">
        <w:rPr>
          <w:bCs/>
          <w:color w:val="000000" w:themeColor="text1"/>
          <w:spacing w:val="-4"/>
        </w:rPr>
        <w:t>7</w:t>
      </w:r>
      <w:r w:rsidR="005C7013">
        <w:rPr>
          <w:bCs/>
          <w:color w:val="000000" w:themeColor="text1"/>
          <w:spacing w:val="-4"/>
        </w:rPr>
        <w:t>7</w:t>
      </w:r>
      <w:r w:rsidR="001C73C8" w:rsidRPr="001C73C8">
        <w:rPr>
          <w:bCs/>
          <w:color w:val="000000" w:themeColor="text1"/>
          <w:spacing w:val="-4"/>
        </w:rPr>
        <w:t>8</w:t>
      </w:r>
      <w:r w:rsidRPr="001C73C8">
        <w:rPr>
          <w:bCs/>
          <w:color w:val="000000" w:themeColor="text1"/>
          <w:spacing w:val="-4"/>
        </w:rPr>
        <w:t xml:space="preserve"> глав К(Ф)Х</w:t>
      </w:r>
      <w:r w:rsidR="00BF4259">
        <w:rPr>
          <w:bCs/>
          <w:color w:val="000000" w:themeColor="text1"/>
          <w:spacing w:val="-4"/>
        </w:rPr>
        <w:t>, ИП</w:t>
      </w:r>
      <w:r w:rsidRPr="001C73C8">
        <w:rPr>
          <w:bCs/>
          <w:color w:val="000000" w:themeColor="text1"/>
          <w:spacing w:val="-4"/>
        </w:rPr>
        <w:t xml:space="preserve"> (без </w:t>
      </w:r>
      <w:r w:rsidRPr="00272C4C">
        <w:rPr>
          <w:bCs/>
          <w:color w:val="000000" w:themeColor="text1"/>
          <w:spacing w:val="-4"/>
        </w:rPr>
        <w:t>образования юридического лица)</w:t>
      </w:r>
      <w:r w:rsidR="00BF4259">
        <w:rPr>
          <w:bCs/>
          <w:color w:val="000000" w:themeColor="text1"/>
          <w:spacing w:val="-4"/>
        </w:rPr>
        <w:t xml:space="preserve"> – 94,4 %</w:t>
      </w:r>
      <w:r w:rsidRPr="00272C4C">
        <w:rPr>
          <w:bCs/>
          <w:color w:val="000000" w:themeColor="text1"/>
          <w:spacing w:val="-4"/>
        </w:rPr>
        <w:t>, К(Ф)Х-юридических лиц</w:t>
      </w:r>
      <w:r w:rsidR="00BF4259">
        <w:rPr>
          <w:bCs/>
          <w:color w:val="000000" w:themeColor="text1"/>
          <w:spacing w:val="-4"/>
        </w:rPr>
        <w:t xml:space="preserve"> </w:t>
      </w:r>
      <w:r w:rsidR="005C7013">
        <w:rPr>
          <w:bCs/>
          <w:color w:val="000000" w:themeColor="text1"/>
          <w:spacing w:val="-4"/>
        </w:rPr>
        <w:t>8</w:t>
      </w:r>
      <w:r w:rsidRPr="00272C4C">
        <w:rPr>
          <w:bCs/>
          <w:color w:val="000000" w:themeColor="text1"/>
          <w:spacing w:val="-4"/>
        </w:rPr>
        <w:t xml:space="preserve"> ед., </w:t>
      </w:r>
      <w:r w:rsidR="001C73C8" w:rsidRPr="00272C4C">
        <w:rPr>
          <w:bCs/>
          <w:color w:val="000000" w:themeColor="text1"/>
          <w:spacing w:val="-4"/>
        </w:rPr>
        <w:t>53 202</w:t>
      </w:r>
      <w:r w:rsidRPr="00272C4C">
        <w:rPr>
          <w:bCs/>
          <w:color w:val="000000" w:themeColor="text1"/>
          <w:spacing w:val="-4"/>
        </w:rPr>
        <w:t xml:space="preserve"> ЛПХ, </w:t>
      </w:r>
      <w:r w:rsidR="005C7013">
        <w:rPr>
          <w:bCs/>
          <w:color w:val="000000" w:themeColor="text1"/>
          <w:spacing w:val="-4"/>
        </w:rPr>
        <w:t>33</w:t>
      </w:r>
      <w:r w:rsidRPr="00272C4C">
        <w:rPr>
          <w:bCs/>
          <w:color w:val="000000" w:themeColor="text1"/>
          <w:spacing w:val="-4"/>
        </w:rPr>
        <w:t xml:space="preserve"> сельскохозяйственных потребительских кооператива, в том числе фактически осуществляют деятельность </w:t>
      </w:r>
      <w:r w:rsidR="00BF4259">
        <w:rPr>
          <w:bCs/>
          <w:color w:val="000000" w:themeColor="text1"/>
          <w:spacing w:val="-4"/>
        </w:rPr>
        <w:t>75</w:t>
      </w:r>
      <w:r w:rsidRPr="00272C4C">
        <w:rPr>
          <w:bCs/>
          <w:color w:val="000000" w:themeColor="text1"/>
          <w:spacing w:val="-4"/>
        </w:rPr>
        <w:t xml:space="preserve"> % (</w:t>
      </w:r>
      <w:r w:rsidR="00BF4259">
        <w:rPr>
          <w:bCs/>
          <w:color w:val="000000" w:themeColor="text1"/>
          <w:spacing w:val="-4"/>
        </w:rPr>
        <w:t>25</w:t>
      </w:r>
      <w:r w:rsidRPr="00272C4C">
        <w:rPr>
          <w:bCs/>
          <w:color w:val="000000" w:themeColor="text1"/>
          <w:spacing w:val="-4"/>
        </w:rPr>
        <w:t xml:space="preserve"> единиц). </w:t>
      </w:r>
    </w:p>
    <w:p w:rsidR="00E32C99" w:rsidRPr="00E42769" w:rsidRDefault="00E32C99" w:rsidP="00E32C99">
      <w:pPr>
        <w:ind w:firstLine="567"/>
        <w:jc w:val="both"/>
        <w:rPr>
          <w:bCs/>
          <w:color w:val="000000" w:themeColor="text1"/>
          <w:spacing w:val="-4"/>
        </w:rPr>
      </w:pPr>
      <w:r w:rsidRPr="00933F27">
        <w:rPr>
          <w:bCs/>
          <w:color w:val="000000" w:themeColor="text1"/>
          <w:spacing w:val="-4"/>
        </w:rPr>
        <w:t xml:space="preserve">Следует отметить, </w:t>
      </w:r>
      <w:r w:rsidRPr="00E42769">
        <w:rPr>
          <w:bCs/>
          <w:color w:val="000000" w:themeColor="text1"/>
          <w:spacing w:val="-4"/>
        </w:rPr>
        <w:t>что  грантовую поддержку на территории региона получили по состоянию на 01.01.20</w:t>
      </w:r>
      <w:r w:rsidR="001C73C8" w:rsidRPr="00E42769">
        <w:rPr>
          <w:bCs/>
          <w:color w:val="000000" w:themeColor="text1"/>
          <w:spacing w:val="-4"/>
        </w:rPr>
        <w:t>21</w:t>
      </w:r>
      <w:r w:rsidRPr="00E42769">
        <w:rPr>
          <w:bCs/>
          <w:color w:val="000000" w:themeColor="text1"/>
          <w:spacing w:val="-4"/>
        </w:rPr>
        <w:t xml:space="preserve"> </w:t>
      </w:r>
      <w:r w:rsidR="00933F27" w:rsidRPr="00E42769">
        <w:rPr>
          <w:bCs/>
          <w:color w:val="000000" w:themeColor="text1"/>
          <w:spacing w:val="-4"/>
        </w:rPr>
        <w:t>3</w:t>
      </w:r>
      <w:r w:rsidR="00B37CE4">
        <w:rPr>
          <w:bCs/>
          <w:color w:val="000000" w:themeColor="text1"/>
          <w:spacing w:val="-4"/>
        </w:rPr>
        <w:t>04</w:t>
      </w:r>
      <w:r w:rsidRPr="00E42769">
        <w:rPr>
          <w:bCs/>
          <w:color w:val="000000" w:themeColor="text1"/>
          <w:spacing w:val="-4"/>
        </w:rPr>
        <w:t xml:space="preserve"> К(Ф)Х и ИП, что составляет </w:t>
      </w:r>
      <w:r w:rsidR="008C6BDE">
        <w:rPr>
          <w:bCs/>
          <w:color w:val="000000" w:themeColor="text1"/>
          <w:spacing w:val="-4"/>
        </w:rPr>
        <w:t>38</w:t>
      </w:r>
      <w:r w:rsidR="00B37CE4">
        <w:rPr>
          <w:bCs/>
          <w:color w:val="000000" w:themeColor="text1"/>
          <w:spacing w:val="-4"/>
        </w:rPr>
        <w:t>,6</w:t>
      </w:r>
      <w:r w:rsidRPr="00E42769">
        <w:rPr>
          <w:bCs/>
          <w:color w:val="000000" w:themeColor="text1"/>
          <w:spacing w:val="-4"/>
        </w:rPr>
        <w:t xml:space="preserve"> % от числа </w:t>
      </w:r>
      <w:r w:rsidR="00B37CE4">
        <w:rPr>
          <w:bCs/>
          <w:color w:val="000000" w:themeColor="text1"/>
          <w:spacing w:val="-4"/>
        </w:rPr>
        <w:t>зарегистрированных</w:t>
      </w:r>
      <w:r w:rsidRPr="00E42769">
        <w:rPr>
          <w:bCs/>
          <w:color w:val="000000" w:themeColor="text1"/>
          <w:spacing w:val="-4"/>
        </w:rPr>
        <w:t xml:space="preserve"> на территории Калининградской области К(Ф)Х, и </w:t>
      </w:r>
      <w:r w:rsidR="00B37CE4">
        <w:rPr>
          <w:bCs/>
          <w:color w:val="000000" w:themeColor="text1"/>
          <w:spacing w:val="-4"/>
        </w:rPr>
        <w:t xml:space="preserve">9 </w:t>
      </w:r>
      <w:r w:rsidRPr="00E42769">
        <w:rPr>
          <w:bCs/>
          <w:color w:val="000000" w:themeColor="text1"/>
          <w:spacing w:val="-4"/>
        </w:rPr>
        <w:t xml:space="preserve">сельскохозяйственных потребительских кооперативов, что составляет </w:t>
      </w:r>
      <w:r w:rsidR="008C6BDE">
        <w:rPr>
          <w:bCs/>
          <w:color w:val="000000" w:themeColor="text1"/>
          <w:spacing w:val="-4"/>
        </w:rPr>
        <w:t>36</w:t>
      </w:r>
      <w:r w:rsidRPr="00E42769">
        <w:rPr>
          <w:bCs/>
          <w:color w:val="000000" w:themeColor="text1"/>
          <w:spacing w:val="-4"/>
        </w:rPr>
        <w:t xml:space="preserve"> % от числа действующих.</w:t>
      </w:r>
    </w:p>
    <w:p w:rsidR="00E32C99" w:rsidRPr="00E32C99" w:rsidRDefault="00E32C99" w:rsidP="00E32C99">
      <w:pPr>
        <w:ind w:firstLine="567"/>
        <w:rPr>
          <w:lang w:eastAsia="en-US"/>
        </w:rPr>
      </w:pPr>
    </w:p>
    <w:p w:rsidR="000A187D" w:rsidRPr="00E32C99" w:rsidRDefault="000A187D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E32C99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Таблица </w:t>
      </w:r>
      <w:r w:rsidRPr="00E32C99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fldChar w:fldCharType="begin"/>
      </w:r>
      <w:r w:rsidRPr="00E32C99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instrText xml:space="preserve"> SEQ Таблица \* ARABIC </w:instrText>
      </w:r>
      <w:r w:rsidRPr="00E32C99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fldChar w:fldCharType="separate"/>
      </w:r>
      <w:r w:rsidR="00F9432E">
        <w:rPr>
          <w:rFonts w:ascii="Times New Roman" w:hAnsi="Times New Roman"/>
          <w:b w:val="0"/>
          <w:i/>
          <w:noProof/>
          <w:color w:val="000000" w:themeColor="text1"/>
          <w:sz w:val="24"/>
          <w:szCs w:val="24"/>
        </w:rPr>
        <w:t>1</w:t>
      </w:r>
      <w:r w:rsidRPr="00E32C99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fldChar w:fldCharType="end"/>
      </w:r>
      <w:r w:rsidRPr="00E32C99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. Общее количество субъектов, на которы</w:t>
      </w:r>
      <w:r w:rsidR="00E32C99" w:rsidRPr="00E32C99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х</w:t>
      </w:r>
      <w:r w:rsidRPr="00E32C99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направлена деятельность Центра компетенций </w:t>
      </w:r>
      <w:r w:rsidR="00AF278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(по данным Реестра СМСП на 01.01.2021 г.)</w:t>
      </w:r>
    </w:p>
    <w:p w:rsidR="000A187D" w:rsidRPr="008402FC" w:rsidRDefault="000A187D" w:rsidP="000A187D">
      <w:pPr>
        <w:rPr>
          <w:color w:val="FF000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82"/>
        <w:gridCol w:w="2329"/>
        <w:gridCol w:w="1904"/>
      </w:tblGrid>
      <w:tr w:rsidR="00B86DEF" w:rsidRPr="008402FC" w:rsidTr="00B86DEF">
        <w:trPr>
          <w:trHeight w:val="2218"/>
          <w:jc w:val="center"/>
        </w:trPr>
        <w:tc>
          <w:tcPr>
            <w:tcW w:w="567" w:type="dxa"/>
            <w:vAlign w:val="center"/>
          </w:tcPr>
          <w:p w:rsidR="00B86DEF" w:rsidRPr="00F63231" w:rsidRDefault="00B86DEF" w:rsidP="00422C6E">
            <w:pPr>
              <w:pStyle w:val="ConsPlusNormal"/>
              <w:rPr>
                <w:color w:val="000000" w:themeColor="text1"/>
              </w:rPr>
            </w:pPr>
            <w:r w:rsidRPr="00F63231">
              <w:rPr>
                <w:color w:val="000000" w:themeColor="text1"/>
              </w:rPr>
              <w:t>№ п/п</w:t>
            </w:r>
          </w:p>
        </w:tc>
        <w:tc>
          <w:tcPr>
            <w:tcW w:w="5033" w:type="dxa"/>
            <w:vAlign w:val="center"/>
          </w:tcPr>
          <w:p w:rsidR="00B86DEF" w:rsidRPr="00F63231" w:rsidRDefault="00B86DEF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F63231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B86DEF" w:rsidRPr="00F63231" w:rsidRDefault="00B86DEF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F63231">
              <w:rPr>
                <w:color w:val="000000" w:themeColor="text1"/>
              </w:rPr>
              <w:t xml:space="preserve">Количество зарегистрированных (осуществляющих деятельность) по данным </w:t>
            </w:r>
            <w:r>
              <w:rPr>
                <w:color w:val="000000" w:themeColor="text1"/>
              </w:rPr>
              <w:t>Реестра СМСП</w:t>
            </w:r>
            <w:r w:rsidRPr="00F63231">
              <w:rPr>
                <w:color w:val="000000" w:themeColor="text1"/>
              </w:rPr>
              <w:t xml:space="preserve"> (ед.)</w:t>
            </w:r>
          </w:p>
        </w:tc>
        <w:tc>
          <w:tcPr>
            <w:tcW w:w="1913" w:type="dxa"/>
          </w:tcPr>
          <w:p w:rsidR="00B86DEF" w:rsidRPr="00F63231" w:rsidRDefault="00B86DEF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F63231">
              <w:rPr>
                <w:color w:val="000000" w:themeColor="text1"/>
              </w:rPr>
              <w:t xml:space="preserve">Количество, входящее в Реестр субъектов </w:t>
            </w:r>
            <w:r w:rsidR="005C7013">
              <w:rPr>
                <w:color w:val="000000" w:themeColor="text1"/>
              </w:rPr>
              <w:t>С</w:t>
            </w:r>
            <w:r w:rsidRPr="00F63231">
              <w:rPr>
                <w:color w:val="000000" w:themeColor="text1"/>
              </w:rPr>
              <w:t>МСП на 01.01.2021 (ед.)</w:t>
            </w:r>
          </w:p>
        </w:tc>
      </w:tr>
      <w:tr w:rsidR="00B86DEF" w:rsidRPr="008402FC" w:rsidTr="00B86DEF">
        <w:trPr>
          <w:jc w:val="center"/>
        </w:trPr>
        <w:tc>
          <w:tcPr>
            <w:tcW w:w="567" w:type="dxa"/>
            <w:vAlign w:val="center"/>
          </w:tcPr>
          <w:p w:rsidR="00B86DEF" w:rsidRPr="001B060F" w:rsidRDefault="00B86DEF" w:rsidP="00422C6E">
            <w:pPr>
              <w:pStyle w:val="ConsPlusNormal"/>
              <w:rPr>
                <w:color w:val="000000" w:themeColor="text1"/>
              </w:rPr>
            </w:pPr>
            <w:r w:rsidRPr="001B060F">
              <w:rPr>
                <w:color w:val="000000" w:themeColor="text1"/>
              </w:rPr>
              <w:t>1.</w:t>
            </w:r>
          </w:p>
        </w:tc>
        <w:tc>
          <w:tcPr>
            <w:tcW w:w="5033" w:type="dxa"/>
          </w:tcPr>
          <w:p w:rsidR="00B86DEF" w:rsidRPr="001B060F" w:rsidRDefault="00B86DEF" w:rsidP="00422C6E">
            <w:pPr>
              <w:pStyle w:val="ConsPlusNormal"/>
              <w:rPr>
                <w:color w:val="000000" w:themeColor="text1"/>
              </w:rPr>
            </w:pPr>
            <w:r w:rsidRPr="001B060F">
              <w:rPr>
                <w:color w:val="000000" w:themeColor="text1"/>
              </w:rPr>
              <w:t>Сельскохозяйственных организаций – субъектов МСП</w:t>
            </w:r>
          </w:p>
        </w:tc>
        <w:tc>
          <w:tcPr>
            <w:tcW w:w="2268" w:type="dxa"/>
            <w:vAlign w:val="center"/>
          </w:tcPr>
          <w:p w:rsidR="00B86DEF" w:rsidRPr="001B060F" w:rsidRDefault="005C7013" w:rsidP="00422C6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908</w:t>
            </w:r>
          </w:p>
        </w:tc>
        <w:tc>
          <w:tcPr>
            <w:tcW w:w="1913" w:type="dxa"/>
            <w:vAlign w:val="center"/>
          </w:tcPr>
          <w:p w:rsidR="00B86DEF" w:rsidRPr="008402FC" w:rsidRDefault="005C7013" w:rsidP="00422C6E">
            <w:pPr>
              <w:pStyle w:val="ConsPlusNormal"/>
              <w:jc w:val="center"/>
              <w:rPr>
                <w:color w:val="FF0000"/>
              </w:rPr>
            </w:pPr>
            <w:r>
              <w:t>896</w:t>
            </w:r>
          </w:p>
        </w:tc>
      </w:tr>
      <w:tr w:rsidR="00B86DEF" w:rsidRPr="008402FC" w:rsidTr="00B86DEF">
        <w:trPr>
          <w:jc w:val="center"/>
        </w:trPr>
        <w:tc>
          <w:tcPr>
            <w:tcW w:w="567" w:type="dxa"/>
            <w:vAlign w:val="center"/>
          </w:tcPr>
          <w:p w:rsidR="00B86DEF" w:rsidRPr="001B060F" w:rsidRDefault="00B86DEF" w:rsidP="00422C6E">
            <w:pPr>
              <w:pStyle w:val="ConsPlusNormal"/>
              <w:rPr>
                <w:color w:val="000000" w:themeColor="text1"/>
              </w:rPr>
            </w:pPr>
            <w:r w:rsidRPr="001B060F">
              <w:rPr>
                <w:color w:val="000000" w:themeColor="text1"/>
              </w:rPr>
              <w:t>2.</w:t>
            </w:r>
          </w:p>
        </w:tc>
        <w:tc>
          <w:tcPr>
            <w:tcW w:w="5033" w:type="dxa"/>
          </w:tcPr>
          <w:p w:rsidR="00B86DEF" w:rsidRPr="001B060F" w:rsidRDefault="00B86DEF" w:rsidP="00422C6E">
            <w:pPr>
              <w:pStyle w:val="ConsPlusNormal"/>
              <w:rPr>
                <w:color w:val="000000" w:themeColor="text1"/>
              </w:rPr>
            </w:pPr>
            <w:r w:rsidRPr="001B060F">
              <w:rPr>
                <w:color w:val="000000" w:themeColor="text1"/>
              </w:rPr>
              <w:t>Глав крестьянских (фермерских) хозяйств</w:t>
            </w:r>
            <w:r>
              <w:rPr>
                <w:color w:val="000000" w:themeColor="text1"/>
              </w:rPr>
              <w:t>, индивидуальных предпринимателей</w:t>
            </w:r>
            <w:r w:rsidRPr="001B060F">
              <w:rPr>
                <w:color w:val="000000" w:themeColor="text1"/>
              </w:rPr>
              <w:t xml:space="preserve"> в статусе «действующий» (без образования юридического лица)</w:t>
            </w:r>
          </w:p>
        </w:tc>
        <w:tc>
          <w:tcPr>
            <w:tcW w:w="2268" w:type="dxa"/>
            <w:vAlign w:val="center"/>
          </w:tcPr>
          <w:p w:rsidR="00B86DEF" w:rsidRPr="001B060F" w:rsidRDefault="00B86DEF" w:rsidP="00422C6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778</w:t>
            </w:r>
          </w:p>
        </w:tc>
        <w:tc>
          <w:tcPr>
            <w:tcW w:w="1913" w:type="dxa"/>
            <w:vAlign w:val="center"/>
          </w:tcPr>
          <w:p w:rsidR="00B86DEF" w:rsidRPr="008402FC" w:rsidRDefault="005C7013" w:rsidP="00422C6E">
            <w:pPr>
              <w:pStyle w:val="ConsPlusNormal"/>
              <w:jc w:val="center"/>
              <w:rPr>
                <w:color w:val="FF0000"/>
              </w:rPr>
            </w:pPr>
            <w:r>
              <w:t>735</w:t>
            </w:r>
          </w:p>
        </w:tc>
      </w:tr>
      <w:tr w:rsidR="00B86DEF" w:rsidRPr="008402FC" w:rsidTr="00B86DEF">
        <w:trPr>
          <w:jc w:val="center"/>
        </w:trPr>
        <w:tc>
          <w:tcPr>
            <w:tcW w:w="567" w:type="dxa"/>
            <w:vAlign w:val="center"/>
          </w:tcPr>
          <w:p w:rsidR="00B86DEF" w:rsidRPr="001B060F" w:rsidRDefault="00B86DEF" w:rsidP="00422C6E">
            <w:pPr>
              <w:pStyle w:val="ConsPlusNormal"/>
              <w:rPr>
                <w:color w:val="000000" w:themeColor="text1"/>
              </w:rPr>
            </w:pPr>
            <w:r w:rsidRPr="001B060F">
              <w:rPr>
                <w:color w:val="000000" w:themeColor="text1"/>
              </w:rPr>
              <w:t>3.</w:t>
            </w:r>
          </w:p>
        </w:tc>
        <w:tc>
          <w:tcPr>
            <w:tcW w:w="5033" w:type="dxa"/>
          </w:tcPr>
          <w:p w:rsidR="00B86DEF" w:rsidRDefault="00B86DEF" w:rsidP="00422C6E">
            <w:pPr>
              <w:pStyle w:val="ConsPlusNormal"/>
              <w:rPr>
                <w:color w:val="000000" w:themeColor="text1"/>
              </w:rPr>
            </w:pPr>
            <w:r w:rsidRPr="001B060F">
              <w:rPr>
                <w:color w:val="000000" w:themeColor="text1"/>
              </w:rPr>
              <w:t>Юридических лиц - крестьянских (фермерских) хозяйств в статусе «действующий»</w:t>
            </w:r>
          </w:p>
          <w:p w:rsidR="00B86DEF" w:rsidRPr="001B060F" w:rsidRDefault="00B86DEF" w:rsidP="00422C6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B86DEF" w:rsidRPr="008402FC" w:rsidRDefault="00B86DEF" w:rsidP="00422C6E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913" w:type="dxa"/>
            <w:vAlign w:val="center"/>
          </w:tcPr>
          <w:p w:rsidR="00B86DEF" w:rsidRPr="008402FC" w:rsidRDefault="00B86DEF" w:rsidP="00422C6E">
            <w:pPr>
              <w:pStyle w:val="ConsPlusNormal"/>
              <w:jc w:val="center"/>
              <w:rPr>
                <w:color w:val="FF0000"/>
              </w:rPr>
            </w:pPr>
            <w:r w:rsidRPr="007079FC">
              <w:t>8</w:t>
            </w:r>
          </w:p>
        </w:tc>
      </w:tr>
      <w:tr w:rsidR="00B86DEF" w:rsidRPr="008402FC" w:rsidTr="00B86DEF">
        <w:trPr>
          <w:jc w:val="center"/>
        </w:trPr>
        <w:tc>
          <w:tcPr>
            <w:tcW w:w="567" w:type="dxa"/>
            <w:vAlign w:val="center"/>
          </w:tcPr>
          <w:p w:rsidR="00B86DEF" w:rsidRPr="001B060F" w:rsidRDefault="00B86DEF" w:rsidP="00422C6E">
            <w:pPr>
              <w:pStyle w:val="ConsPlusNormal"/>
              <w:rPr>
                <w:color w:val="000000" w:themeColor="text1"/>
              </w:rPr>
            </w:pPr>
            <w:r w:rsidRPr="001B060F">
              <w:rPr>
                <w:color w:val="000000" w:themeColor="text1"/>
              </w:rPr>
              <w:t>4.</w:t>
            </w:r>
          </w:p>
        </w:tc>
        <w:tc>
          <w:tcPr>
            <w:tcW w:w="5033" w:type="dxa"/>
          </w:tcPr>
          <w:p w:rsidR="00B86DEF" w:rsidRPr="001B060F" w:rsidRDefault="00B86DEF" w:rsidP="00422C6E">
            <w:pPr>
              <w:pStyle w:val="ConsPlusNormal"/>
              <w:rPr>
                <w:color w:val="000000" w:themeColor="text1"/>
              </w:rPr>
            </w:pPr>
            <w:r w:rsidRPr="001B060F">
              <w:rPr>
                <w:color w:val="000000" w:themeColor="text1"/>
              </w:rPr>
              <w:t>Граждан, ведущих личное подсобное хозяйство</w:t>
            </w:r>
          </w:p>
        </w:tc>
        <w:tc>
          <w:tcPr>
            <w:tcW w:w="2268" w:type="dxa"/>
            <w:vAlign w:val="center"/>
          </w:tcPr>
          <w:p w:rsidR="00B86DEF" w:rsidRPr="001B060F" w:rsidRDefault="00B86DEF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1B060F">
              <w:rPr>
                <w:color w:val="000000" w:themeColor="text1"/>
              </w:rPr>
              <w:t>53 202</w:t>
            </w:r>
          </w:p>
        </w:tc>
        <w:tc>
          <w:tcPr>
            <w:tcW w:w="1913" w:type="dxa"/>
            <w:vAlign w:val="center"/>
          </w:tcPr>
          <w:p w:rsidR="00B86DEF" w:rsidRPr="008402FC" w:rsidRDefault="00B86DEF" w:rsidP="00422C6E">
            <w:pPr>
              <w:pStyle w:val="ConsPlusNormal"/>
              <w:jc w:val="center"/>
              <w:rPr>
                <w:color w:val="FF0000"/>
              </w:rPr>
            </w:pPr>
            <w:r w:rsidRPr="00E42769">
              <w:rPr>
                <w:color w:val="000000" w:themeColor="text1"/>
              </w:rPr>
              <w:t>х</w:t>
            </w:r>
          </w:p>
        </w:tc>
      </w:tr>
      <w:tr w:rsidR="00B86DEF" w:rsidRPr="008402FC" w:rsidTr="00B86DEF">
        <w:trPr>
          <w:jc w:val="center"/>
        </w:trPr>
        <w:tc>
          <w:tcPr>
            <w:tcW w:w="567" w:type="dxa"/>
            <w:vAlign w:val="center"/>
          </w:tcPr>
          <w:p w:rsidR="00B86DEF" w:rsidRPr="001B060F" w:rsidRDefault="00B86DEF" w:rsidP="00E42769">
            <w:pPr>
              <w:pStyle w:val="ConsPlusNormal"/>
              <w:rPr>
                <w:color w:val="000000" w:themeColor="text1"/>
              </w:rPr>
            </w:pPr>
            <w:r w:rsidRPr="001B060F">
              <w:rPr>
                <w:color w:val="000000" w:themeColor="text1"/>
              </w:rPr>
              <w:t>5.</w:t>
            </w:r>
          </w:p>
        </w:tc>
        <w:tc>
          <w:tcPr>
            <w:tcW w:w="5033" w:type="dxa"/>
          </w:tcPr>
          <w:p w:rsidR="00B86DEF" w:rsidRPr="001B060F" w:rsidRDefault="00B86DEF" w:rsidP="00E42769">
            <w:pPr>
              <w:pStyle w:val="ConsPlusNormal"/>
              <w:rPr>
                <w:color w:val="000000" w:themeColor="text1"/>
              </w:rPr>
            </w:pPr>
            <w:r w:rsidRPr="001B060F">
              <w:rPr>
                <w:color w:val="000000" w:themeColor="text1"/>
              </w:rPr>
              <w:t>Сельскохозяйственных потребительских кооперативов</w:t>
            </w:r>
          </w:p>
        </w:tc>
        <w:tc>
          <w:tcPr>
            <w:tcW w:w="2268" w:type="dxa"/>
            <w:vAlign w:val="center"/>
          </w:tcPr>
          <w:p w:rsidR="00B86DEF" w:rsidRPr="001B060F" w:rsidRDefault="00B86DEF" w:rsidP="00E4276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913" w:type="dxa"/>
            <w:vAlign w:val="center"/>
          </w:tcPr>
          <w:p w:rsidR="00B86DEF" w:rsidRPr="00E42769" w:rsidRDefault="00B86DEF" w:rsidP="00E42769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</w:tbl>
    <w:p w:rsidR="00AA6306" w:rsidRDefault="00AA6306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F950DB" w:rsidRDefault="00F950DB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Таблица 2. Динамика количества субъектов малых форм хозяйствования в регионе</w:t>
      </w:r>
      <w:r w:rsidR="00AA6306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</w:t>
      </w:r>
      <w:r w:rsidR="00AA6306" w:rsidRPr="00E32C99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(по данным </w:t>
      </w:r>
      <w:r w:rsidR="00885E35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Реестра СМСП</w:t>
      </w:r>
      <w:r w:rsidR="00AA6306" w:rsidRPr="00E32C99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)</w:t>
      </w:r>
    </w:p>
    <w:p w:rsidR="00F950DB" w:rsidRDefault="00F950DB" w:rsidP="00F950D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1417"/>
        <w:gridCol w:w="1418"/>
        <w:gridCol w:w="1270"/>
      </w:tblGrid>
      <w:tr w:rsidR="00F950DB" w:rsidTr="00F950DB">
        <w:tc>
          <w:tcPr>
            <w:tcW w:w="3114" w:type="dxa"/>
            <w:vMerge w:val="restart"/>
          </w:tcPr>
          <w:p w:rsidR="00F950DB" w:rsidRDefault="00F950DB" w:rsidP="00F950DB">
            <w:pPr>
              <w:jc w:val="center"/>
            </w:pPr>
            <w:r>
              <w:t>Показатели</w:t>
            </w:r>
          </w:p>
        </w:tc>
        <w:tc>
          <w:tcPr>
            <w:tcW w:w="7082" w:type="dxa"/>
            <w:gridSpan w:val="5"/>
          </w:tcPr>
          <w:p w:rsidR="00F950DB" w:rsidRDefault="00F950DB" w:rsidP="00F950DB">
            <w:pPr>
              <w:jc w:val="center"/>
            </w:pPr>
            <w:r>
              <w:t>Значение по годам</w:t>
            </w:r>
          </w:p>
        </w:tc>
      </w:tr>
      <w:tr w:rsidR="00F950DB" w:rsidTr="00F950DB">
        <w:tc>
          <w:tcPr>
            <w:tcW w:w="3114" w:type="dxa"/>
            <w:vMerge/>
          </w:tcPr>
          <w:p w:rsidR="00F950DB" w:rsidRDefault="00F950DB" w:rsidP="00F950DB"/>
        </w:tc>
        <w:tc>
          <w:tcPr>
            <w:tcW w:w="1559" w:type="dxa"/>
          </w:tcPr>
          <w:p w:rsidR="00F950DB" w:rsidRDefault="00F950DB" w:rsidP="00F950DB">
            <w:r>
              <w:t>2016</w:t>
            </w:r>
          </w:p>
        </w:tc>
        <w:tc>
          <w:tcPr>
            <w:tcW w:w="1418" w:type="dxa"/>
          </w:tcPr>
          <w:p w:rsidR="00F950DB" w:rsidRDefault="00F950DB" w:rsidP="00F950DB">
            <w:r>
              <w:t>2017</w:t>
            </w:r>
          </w:p>
        </w:tc>
        <w:tc>
          <w:tcPr>
            <w:tcW w:w="1417" w:type="dxa"/>
          </w:tcPr>
          <w:p w:rsidR="00F950DB" w:rsidRDefault="00F950DB" w:rsidP="00F950DB">
            <w:r>
              <w:t>2018</w:t>
            </w:r>
          </w:p>
        </w:tc>
        <w:tc>
          <w:tcPr>
            <w:tcW w:w="1418" w:type="dxa"/>
          </w:tcPr>
          <w:p w:rsidR="00F950DB" w:rsidRDefault="00F950DB" w:rsidP="00F950DB">
            <w:r>
              <w:t>2019</w:t>
            </w:r>
          </w:p>
        </w:tc>
        <w:tc>
          <w:tcPr>
            <w:tcW w:w="1270" w:type="dxa"/>
          </w:tcPr>
          <w:p w:rsidR="00F950DB" w:rsidRDefault="00F950DB" w:rsidP="00F950DB">
            <w:r>
              <w:t>2020</w:t>
            </w:r>
          </w:p>
        </w:tc>
      </w:tr>
      <w:tr w:rsidR="00F950DB" w:rsidTr="00F950DB">
        <w:tc>
          <w:tcPr>
            <w:tcW w:w="3114" w:type="dxa"/>
          </w:tcPr>
          <w:p w:rsidR="00F950DB" w:rsidRDefault="00F950DB" w:rsidP="00F950DB">
            <w:r>
              <w:t>Численность крестьянских (фермерских) хозяйств, ед.</w:t>
            </w:r>
          </w:p>
        </w:tc>
        <w:tc>
          <w:tcPr>
            <w:tcW w:w="1559" w:type="dxa"/>
          </w:tcPr>
          <w:p w:rsidR="00F950DB" w:rsidRPr="00294C32" w:rsidRDefault="00294C32" w:rsidP="00F950DB">
            <w:r w:rsidRPr="00294C32">
              <w:t>880</w:t>
            </w:r>
          </w:p>
        </w:tc>
        <w:tc>
          <w:tcPr>
            <w:tcW w:w="1418" w:type="dxa"/>
          </w:tcPr>
          <w:p w:rsidR="00F950DB" w:rsidRPr="00EB0C3B" w:rsidRDefault="00294C32" w:rsidP="00F950DB">
            <w:pPr>
              <w:rPr>
                <w:color w:val="000000" w:themeColor="text1"/>
              </w:rPr>
            </w:pPr>
            <w:r w:rsidRPr="00EB0C3B">
              <w:rPr>
                <w:color w:val="000000" w:themeColor="text1"/>
              </w:rPr>
              <w:t>853</w:t>
            </w:r>
          </w:p>
        </w:tc>
        <w:tc>
          <w:tcPr>
            <w:tcW w:w="1417" w:type="dxa"/>
          </w:tcPr>
          <w:p w:rsidR="00F950DB" w:rsidRPr="00EB0C3B" w:rsidRDefault="00EB0C3B" w:rsidP="00F950DB">
            <w:pPr>
              <w:rPr>
                <w:color w:val="000000" w:themeColor="text1"/>
              </w:rPr>
            </w:pPr>
            <w:r w:rsidRPr="00EB0C3B">
              <w:rPr>
                <w:color w:val="000000" w:themeColor="text1"/>
              </w:rPr>
              <w:t>1746</w:t>
            </w:r>
          </w:p>
        </w:tc>
        <w:tc>
          <w:tcPr>
            <w:tcW w:w="1418" w:type="dxa"/>
          </w:tcPr>
          <w:p w:rsidR="00F950DB" w:rsidRPr="00EB0C3B" w:rsidRDefault="00EB0C3B" w:rsidP="00F950DB">
            <w:pPr>
              <w:rPr>
                <w:color w:val="000000" w:themeColor="text1"/>
              </w:rPr>
            </w:pPr>
            <w:r w:rsidRPr="00EB0C3B">
              <w:rPr>
                <w:color w:val="000000" w:themeColor="text1"/>
              </w:rPr>
              <w:t>1746</w:t>
            </w:r>
          </w:p>
        </w:tc>
        <w:tc>
          <w:tcPr>
            <w:tcW w:w="1270" w:type="dxa"/>
          </w:tcPr>
          <w:p w:rsidR="00F950DB" w:rsidRDefault="00462EB3" w:rsidP="00F950DB">
            <w:r>
              <w:t>7</w:t>
            </w:r>
            <w:r w:rsidR="00742B4C">
              <w:t>78</w:t>
            </w:r>
          </w:p>
        </w:tc>
      </w:tr>
      <w:tr w:rsidR="00F950DB" w:rsidTr="00F950DB">
        <w:tc>
          <w:tcPr>
            <w:tcW w:w="3114" w:type="dxa"/>
          </w:tcPr>
          <w:p w:rsidR="00F950DB" w:rsidRDefault="00F950DB" w:rsidP="00F950DB">
            <w:r>
              <w:lastRenderedPageBreak/>
              <w:t>Численность личных подсобных хозяйств, ед.</w:t>
            </w:r>
          </w:p>
        </w:tc>
        <w:tc>
          <w:tcPr>
            <w:tcW w:w="1559" w:type="dxa"/>
          </w:tcPr>
          <w:p w:rsidR="00F950DB" w:rsidRDefault="00462EB3" w:rsidP="00F950DB">
            <w:r>
              <w:t>53 218</w:t>
            </w:r>
          </w:p>
        </w:tc>
        <w:tc>
          <w:tcPr>
            <w:tcW w:w="1418" w:type="dxa"/>
          </w:tcPr>
          <w:p w:rsidR="00F950DB" w:rsidRPr="00EB0C3B" w:rsidRDefault="00F950DB" w:rsidP="00F950D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F950DB" w:rsidRPr="00EB0C3B" w:rsidRDefault="00F950DB" w:rsidP="00F950DB">
            <w:pPr>
              <w:rPr>
                <w:color w:val="000000" w:themeColor="text1"/>
              </w:rPr>
            </w:pPr>
            <w:r w:rsidRPr="00EB0C3B">
              <w:rPr>
                <w:color w:val="000000" w:themeColor="text1"/>
              </w:rPr>
              <w:t>107 924</w:t>
            </w:r>
          </w:p>
        </w:tc>
        <w:tc>
          <w:tcPr>
            <w:tcW w:w="1418" w:type="dxa"/>
          </w:tcPr>
          <w:p w:rsidR="00F950DB" w:rsidRPr="00EB0C3B" w:rsidRDefault="00462EB3" w:rsidP="00F950DB">
            <w:pPr>
              <w:rPr>
                <w:color w:val="000000" w:themeColor="text1"/>
              </w:rPr>
            </w:pPr>
            <w:r w:rsidRPr="00EB0C3B">
              <w:rPr>
                <w:color w:val="000000" w:themeColor="text1"/>
              </w:rPr>
              <w:t>53 215</w:t>
            </w:r>
          </w:p>
        </w:tc>
        <w:tc>
          <w:tcPr>
            <w:tcW w:w="1270" w:type="dxa"/>
          </w:tcPr>
          <w:p w:rsidR="00F950DB" w:rsidRDefault="00462EB3" w:rsidP="00F950DB">
            <w:r>
              <w:t>53 202</w:t>
            </w:r>
          </w:p>
        </w:tc>
      </w:tr>
      <w:tr w:rsidR="00F950DB" w:rsidTr="00F950DB">
        <w:tc>
          <w:tcPr>
            <w:tcW w:w="3114" w:type="dxa"/>
          </w:tcPr>
          <w:p w:rsidR="00F950DB" w:rsidRDefault="00F950DB" w:rsidP="00F950DB">
            <w:r>
              <w:t>Количество сельскохозяйственных потребительских кооперативов, ед.</w:t>
            </w:r>
          </w:p>
        </w:tc>
        <w:tc>
          <w:tcPr>
            <w:tcW w:w="1559" w:type="dxa"/>
          </w:tcPr>
          <w:p w:rsidR="00F950DB" w:rsidRDefault="00462EB3" w:rsidP="00F950DB">
            <w:r>
              <w:t>33</w:t>
            </w:r>
          </w:p>
        </w:tc>
        <w:tc>
          <w:tcPr>
            <w:tcW w:w="1418" w:type="dxa"/>
          </w:tcPr>
          <w:p w:rsidR="00F950DB" w:rsidRPr="00EB0C3B" w:rsidRDefault="00462EB3" w:rsidP="00F950DB">
            <w:pPr>
              <w:rPr>
                <w:color w:val="000000" w:themeColor="text1"/>
              </w:rPr>
            </w:pPr>
            <w:r w:rsidRPr="00EB0C3B">
              <w:rPr>
                <w:color w:val="000000" w:themeColor="text1"/>
              </w:rPr>
              <w:t>3</w:t>
            </w:r>
            <w:r w:rsidR="00AA6306" w:rsidRPr="00EB0C3B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F950DB" w:rsidRPr="00EB0C3B" w:rsidRDefault="00AA6306" w:rsidP="00F950DB">
            <w:pPr>
              <w:rPr>
                <w:color w:val="000000" w:themeColor="text1"/>
              </w:rPr>
            </w:pPr>
            <w:r w:rsidRPr="00EB0C3B">
              <w:rPr>
                <w:color w:val="000000" w:themeColor="text1"/>
              </w:rPr>
              <w:t>34</w:t>
            </w:r>
          </w:p>
        </w:tc>
        <w:tc>
          <w:tcPr>
            <w:tcW w:w="1418" w:type="dxa"/>
          </w:tcPr>
          <w:p w:rsidR="00F950DB" w:rsidRPr="00EB0C3B" w:rsidRDefault="00AA6306" w:rsidP="00F950DB">
            <w:pPr>
              <w:rPr>
                <w:color w:val="000000" w:themeColor="text1"/>
              </w:rPr>
            </w:pPr>
            <w:r w:rsidRPr="00EB0C3B">
              <w:rPr>
                <w:color w:val="000000" w:themeColor="text1"/>
              </w:rPr>
              <w:t>30</w:t>
            </w:r>
          </w:p>
        </w:tc>
        <w:tc>
          <w:tcPr>
            <w:tcW w:w="1270" w:type="dxa"/>
          </w:tcPr>
          <w:p w:rsidR="00F950DB" w:rsidRPr="00AA6306" w:rsidRDefault="00AA6306" w:rsidP="00F950DB">
            <w:r w:rsidRPr="00AA6306">
              <w:t>33</w:t>
            </w:r>
          </w:p>
        </w:tc>
      </w:tr>
      <w:tr w:rsidR="00F950DB" w:rsidTr="00F950DB">
        <w:tc>
          <w:tcPr>
            <w:tcW w:w="3114" w:type="dxa"/>
          </w:tcPr>
          <w:p w:rsidR="00F950DB" w:rsidRDefault="00F950DB" w:rsidP="00F950DB">
            <w:r>
              <w:t>Количество иных субъектов МСП</w:t>
            </w:r>
          </w:p>
        </w:tc>
        <w:tc>
          <w:tcPr>
            <w:tcW w:w="1559" w:type="dxa"/>
          </w:tcPr>
          <w:p w:rsidR="00F950DB" w:rsidRPr="00294C32" w:rsidRDefault="00294C32" w:rsidP="00F950DB">
            <w:r w:rsidRPr="00294C32">
              <w:t>1064</w:t>
            </w:r>
          </w:p>
        </w:tc>
        <w:tc>
          <w:tcPr>
            <w:tcW w:w="1418" w:type="dxa"/>
          </w:tcPr>
          <w:p w:rsidR="00F950DB" w:rsidRPr="00EB0C3B" w:rsidRDefault="00294C32" w:rsidP="00F950DB">
            <w:pPr>
              <w:rPr>
                <w:color w:val="000000" w:themeColor="text1"/>
              </w:rPr>
            </w:pPr>
            <w:r w:rsidRPr="00EB0C3B">
              <w:rPr>
                <w:color w:val="000000" w:themeColor="text1"/>
              </w:rPr>
              <w:t>1090</w:t>
            </w:r>
          </w:p>
        </w:tc>
        <w:tc>
          <w:tcPr>
            <w:tcW w:w="1417" w:type="dxa"/>
          </w:tcPr>
          <w:p w:rsidR="00F950DB" w:rsidRPr="00EB0C3B" w:rsidRDefault="00EB0C3B" w:rsidP="00F950DB">
            <w:pPr>
              <w:rPr>
                <w:color w:val="000000" w:themeColor="text1"/>
              </w:rPr>
            </w:pPr>
            <w:r w:rsidRPr="00EB0C3B">
              <w:rPr>
                <w:color w:val="000000" w:themeColor="text1"/>
              </w:rPr>
              <w:t>1436</w:t>
            </w:r>
          </w:p>
        </w:tc>
        <w:tc>
          <w:tcPr>
            <w:tcW w:w="1418" w:type="dxa"/>
          </w:tcPr>
          <w:p w:rsidR="00F950DB" w:rsidRPr="00EB0C3B" w:rsidRDefault="00EB0C3B" w:rsidP="00F950DB">
            <w:pPr>
              <w:rPr>
                <w:color w:val="000000" w:themeColor="text1"/>
              </w:rPr>
            </w:pPr>
            <w:r w:rsidRPr="00EB0C3B">
              <w:rPr>
                <w:color w:val="000000" w:themeColor="text1"/>
              </w:rPr>
              <w:t>1440</w:t>
            </w:r>
          </w:p>
        </w:tc>
        <w:tc>
          <w:tcPr>
            <w:tcW w:w="1270" w:type="dxa"/>
          </w:tcPr>
          <w:p w:rsidR="00F950DB" w:rsidRDefault="00885E35" w:rsidP="00F950DB">
            <w:r>
              <w:t>9</w:t>
            </w:r>
            <w:r w:rsidR="00742B4C">
              <w:t>16</w:t>
            </w:r>
          </w:p>
        </w:tc>
      </w:tr>
    </w:tbl>
    <w:p w:rsidR="00F950DB" w:rsidRDefault="00F950DB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0A187D" w:rsidRPr="00DB5BE3" w:rsidRDefault="000A187D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DB5BE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Таблица</w:t>
      </w:r>
      <w:r w:rsidR="00A365BB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3</w:t>
      </w:r>
      <w:r w:rsidRPr="00DB5BE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. Сведения о землепользовании крестьянских (фермерских) хозяйств (по данным Российской службы государственной статистики)</w:t>
      </w:r>
    </w:p>
    <w:p w:rsidR="000A187D" w:rsidRPr="00DB5BE3" w:rsidRDefault="000A187D" w:rsidP="000A187D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4819"/>
      </w:tblGrid>
      <w:tr w:rsidR="00DB5BE3" w:rsidRPr="00DB5BE3" w:rsidTr="00422C6E">
        <w:tc>
          <w:tcPr>
            <w:tcW w:w="675" w:type="dxa"/>
          </w:tcPr>
          <w:p w:rsidR="000A187D" w:rsidRPr="00DB5BE3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DB5BE3">
              <w:rPr>
                <w:color w:val="000000" w:themeColor="text1"/>
              </w:rPr>
              <w:t>№ п/п</w:t>
            </w:r>
          </w:p>
        </w:tc>
        <w:tc>
          <w:tcPr>
            <w:tcW w:w="3402" w:type="dxa"/>
            <w:vAlign w:val="center"/>
          </w:tcPr>
          <w:p w:rsidR="000A187D" w:rsidRPr="00DB5BE3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DB5BE3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0A187D" w:rsidRPr="00DB5BE3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DB5BE3">
              <w:rPr>
                <w:color w:val="000000" w:themeColor="text1"/>
              </w:rPr>
              <w:t>га</w:t>
            </w:r>
          </w:p>
        </w:tc>
        <w:tc>
          <w:tcPr>
            <w:tcW w:w="4819" w:type="dxa"/>
            <w:vAlign w:val="center"/>
          </w:tcPr>
          <w:p w:rsidR="000A187D" w:rsidRPr="00DB5BE3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DB5BE3">
              <w:rPr>
                <w:color w:val="000000" w:themeColor="text1"/>
              </w:rPr>
              <w:t>Доля в общем объеме посевных площадей Калининградской области, %</w:t>
            </w:r>
          </w:p>
        </w:tc>
      </w:tr>
      <w:tr w:rsidR="00DB5BE3" w:rsidRPr="00DB5BE3" w:rsidTr="00422C6E">
        <w:tc>
          <w:tcPr>
            <w:tcW w:w="675" w:type="dxa"/>
          </w:tcPr>
          <w:p w:rsidR="000A187D" w:rsidRPr="00DB5BE3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DB5BE3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</w:tcPr>
          <w:p w:rsidR="000A187D" w:rsidRPr="00DB5BE3" w:rsidRDefault="000A187D" w:rsidP="00422C6E">
            <w:pPr>
              <w:pStyle w:val="ConsPlusNormal"/>
              <w:rPr>
                <w:color w:val="000000" w:themeColor="text1"/>
              </w:rPr>
            </w:pPr>
            <w:r w:rsidRPr="00DB5BE3">
              <w:rPr>
                <w:color w:val="000000" w:themeColor="text1"/>
              </w:rPr>
              <w:t xml:space="preserve">Площадь земель СХО </w:t>
            </w:r>
          </w:p>
        </w:tc>
        <w:tc>
          <w:tcPr>
            <w:tcW w:w="1418" w:type="dxa"/>
            <w:vAlign w:val="center"/>
          </w:tcPr>
          <w:p w:rsidR="000A187D" w:rsidRPr="00DB5BE3" w:rsidRDefault="00DB5BE3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DB5BE3">
              <w:rPr>
                <w:color w:val="000000" w:themeColor="text1"/>
              </w:rPr>
              <w:t>248 812</w:t>
            </w:r>
          </w:p>
        </w:tc>
        <w:tc>
          <w:tcPr>
            <w:tcW w:w="4819" w:type="dxa"/>
            <w:vAlign w:val="center"/>
          </w:tcPr>
          <w:p w:rsidR="000A187D" w:rsidRPr="00DB5BE3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DB5BE3">
              <w:rPr>
                <w:color w:val="000000" w:themeColor="text1"/>
              </w:rPr>
              <w:t>8</w:t>
            </w:r>
            <w:r w:rsidR="00DB5BE3" w:rsidRPr="00DB5BE3">
              <w:rPr>
                <w:color w:val="000000" w:themeColor="text1"/>
              </w:rPr>
              <w:t>6,6</w:t>
            </w:r>
          </w:p>
        </w:tc>
      </w:tr>
      <w:tr w:rsidR="00DB5BE3" w:rsidRPr="00DB5BE3" w:rsidTr="00422C6E">
        <w:tc>
          <w:tcPr>
            <w:tcW w:w="675" w:type="dxa"/>
          </w:tcPr>
          <w:p w:rsidR="000A187D" w:rsidRPr="00DB5BE3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DB5BE3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</w:tcPr>
          <w:p w:rsidR="000A187D" w:rsidRPr="00DB5BE3" w:rsidRDefault="000A187D" w:rsidP="00422C6E">
            <w:pPr>
              <w:pStyle w:val="ConsPlusNormal"/>
              <w:rPr>
                <w:color w:val="000000" w:themeColor="text1"/>
              </w:rPr>
            </w:pPr>
            <w:r w:rsidRPr="00DB5BE3">
              <w:rPr>
                <w:color w:val="000000" w:themeColor="text1"/>
              </w:rPr>
              <w:t>Площадь земель К(Ф)Х, ИП</w:t>
            </w:r>
          </w:p>
        </w:tc>
        <w:tc>
          <w:tcPr>
            <w:tcW w:w="1418" w:type="dxa"/>
            <w:vAlign w:val="center"/>
          </w:tcPr>
          <w:p w:rsidR="000A187D" w:rsidRPr="00DB5BE3" w:rsidRDefault="00DB5BE3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DB5BE3">
              <w:rPr>
                <w:color w:val="000000" w:themeColor="text1"/>
              </w:rPr>
              <w:t>31 803</w:t>
            </w:r>
          </w:p>
        </w:tc>
        <w:tc>
          <w:tcPr>
            <w:tcW w:w="4819" w:type="dxa"/>
            <w:vAlign w:val="center"/>
          </w:tcPr>
          <w:p w:rsidR="000A187D" w:rsidRPr="00DB5BE3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DB5BE3">
              <w:rPr>
                <w:color w:val="000000" w:themeColor="text1"/>
              </w:rPr>
              <w:t>11,</w:t>
            </w:r>
            <w:r w:rsidR="00DB5BE3" w:rsidRPr="00DB5BE3">
              <w:rPr>
                <w:color w:val="000000" w:themeColor="text1"/>
              </w:rPr>
              <w:t>1</w:t>
            </w:r>
          </w:p>
        </w:tc>
      </w:tr>
      <w:tr w:rsidR="00DB5BE3" w:rsidRPr="00DB5BE3" w:rsidTr="00422C6E">
        <w:tc>
          <w:tcPr>
            <w:tcW w:w="675" w:type="dxa"/>
          </w:tcPr>
          <w:p w:rsidR="000A187D" w:rsidRPr="00DB5BE3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DB5BE3">
              <w:rPr>
                <w:color w:val="000000" w:themeColor="text1"/>
              </w:rPr>
              <w:t>3.</w:t>
            </w:r>
          </w:p>
        </w:tc>
        <w:tc>
          <w:tcPr>
            <w:tcW w:w="3402" w:type="dxa"/>
          </w:tcPr>
          <w:p w:rsidR="000A187D" w:rsidRPr="00DB5BE3" w:rsidRDefault="000A187D" w:rsidP="00422C6E">
            <w:pPr>
              <w:pStyle w:val="ConsPlusNormal"/>
              <w:rPr>
                <w:color w:val="000000" w:themeColor="text1"/>
              </w:rPr>
            </w:pPr>
            <w:r w:rsidRPr="00DB5BE3">
              <w:rPr>
                <w:color w:val="000000" w:themeColor="text1"/>
              </w:rPr>
              <w:t>Площадь земель ЛПХ</w:t>
            </w:r>
          </w:p>
        </w:tc>
        <w:tc>
          <w:tcPr>
            <w:tcW w:w="1418" w:type="dxa"/>
            <w:vAlign w:val="center"/>
          </w:tcPr>
          <w:p w:rsidR="000A187D" w:rsidRPr="00DB5BE3" w:rsidRDefault="00DB5BE3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DB5BE3">
              <w:rPr>
                <w:color w:val="000000" w:themeColor="text1"/>
              </w:rPr>
              <w:t>6 812</w:t>
            </w:r>
          </w:p>
        </w:tc>
        <w:tc>
          <w:tcPr>
            <w:tcW w:w="4819" w:type="dxa"/>
            <w:vAlign w:val="center"/>
          </w:tcPr>
          <w:p w:rsidR="000A187D" w:rsidRPr="00DB5BE3" w:rsidRDefault="00DB5BE3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DB5BE3">
              <w:rPr>
                <w:color w:val="000000" w:themeColor="text1"/>
              </w:rPr>
              <w:t>2,3</w:t>
            </w:r>
          </w:p>
        </w:tc>
      </w:tr>
      <w:tr w:rsidR="00DB5BE3" w:rsidRPr="00DB5BE3" w:rsidTr="00422C6E">
        <w:tc>
          <w:tcPr>
            <w:tcW w:w="675" w:type="dxa"/>
          </w:tcPr>
          <w:p w:rsidR="000A187D" w:rsidRPr="00DB5BE3" w:rsidRDefault="000A187D" w:rsidP="00422C6E">
            <w:pPr>
              <w:pStyle w:val="ConsPlusNormal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0A187D" w:rsidRPr="00DB5BE3" w:rsidRDefault="000A187D" w:rsidP="00422C6E">
            <w:pPr>
              <w:pStyle w:val="ConsPlusNormal"/>
              <w:rPr>
                <w:b/>
                <w:color w:val="000000" w:themeColor="text1"/>
              </w:rPr>
            </w:pPr>
            <w:r w:rsidRPr="00DB5BE3">
              <w:rPr>
                <w:b/>
                <w:color w:val="000000" w:themeColor="text1"/>
              </w:rPr>
              <w:t>Итого посевная площадь</w:t>
            </w:r>
          </w:p>
        </w:tc>
        <w:tc>
          <w:tcPr>
            <w:tcW w:w="1418" w:type="dxa"/>
            <w:vAlign w:val="center"/>
          </w:tcPr>
          <w:p w:rsidR="000A187D" w:rsidRPr="00DB5BE3" w:rsidRDefault="005B37E2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DB5BE3">
              <w:rPr>
                <w:b/>
                <w:color w:val="000000" w:themeColor="text1"/>
              </w:rPr>
              <w:t>287 427</w:t>
            </w:r>
          </w:p>
        </w:tc>
        <w:tc>
          <w:tcPr>
            <w:tcW w:w="4819" w:type="dxa"/>
            <w:vAlign w:val="center"/>
          </w:tcPr>
          <w:p w:rsidR="000A187D" w:rsidRPr="00DB5BE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DB5BE3">
              <w:rPr>
                <w:b/>
                <w:color w:val="000000" w:themeColor="text1"/>
              </w:rPr>
              <w:t>100,0</w:t>
            </w:r>
          </w:p>
        </w:tc>
      </w:tr>
    </w:tbl>
    <w:p w:rsidR="000A187D" w:rsidRPr="008402FC" w:rsidRDefault="000A187D" w:rsidP="000A187D">
      <w:pPr>
        <w:pStyle w:val="af"/>
        <w:keepNext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A187D" w:rsidRPr="00933F27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933F27">
        <w:rPr>
          <w:bCs/>
          <w:color w:val="000000" w:themeColor="text1"/>
          <w:spacing w:val="-4"/>
        </w:rPr>
        <w:t>Наибольший удельный вес среди субъектов МСП, использующих посевные площади, приходится на сельскохозяйственные организации (МСП) – 8</w:t>
      </w:r>
      <w:r w:rsidR="00933F27" w:rsidRPr="00933F27">
        <w:rPr>
          <w:bCs/>
          <w:color w:val="000000" w:themeColor="text1"/>
          <w:spacing w:val="-4"/>
        </w:rPr>
        <w:t>6</w:t>
      </w:r>
      <w:r w:rsidRPr="00933F27">
        <w:rPr>
          <w:bCs/>
          <w:color w:val="000000" w:themeColor="text1"/>
          <w:spacing w:val="-4"/>
        </w:rPr>
        <w:t>,</w:t>
      </w:r>
      <w:r w:rsidR="00933F27" w:rsidRPr="00933F27">
        <w:rPr>
          <w:bCs/>
          <w:color w:val="000000" w:themeColor="text1"/>
          <w:spacing w:val="-4"/>
        </w:rPr>
        <w:t>6</w:t>
      </w:r>
      <w:r w:rsidRPr="00933F27">
        <w:rPr>
          <w:bCs/>
          <w:color w:val="000000" w:themeColor="text1"/>
          <w:spacing w:val="-4"/>
        </w:rPr>
        <w:t xml:space="preserve"> %. Доля в общем объеме посевных площадей на территории Калининградской области К(Ф)Х, ИП и ЛПХ составляет 11,</w:t>
      </w:r>
      <w:r w:rsidR="00933F27" w:rsidRPr="00933F27">
        <w:rPr>
          <w:bCs/>
          <w:color w:val="000000" w:themeColor="text1"/>
          <w:spacing w:val="-4"/>
        </w:rPr>
        <w:t>1</w:t>
      </w:r>
      <w:r w:rsidRPr="00933F27">
        <w:rPr>
          <w:bCs/>
          <w:color w:val="000000" w:themeColor="text1"/>
          <w:spacing w:val="-4"/>
        </w:rPr>
        <w:t xml:space="preserve"> % и </w:t>
      </w:r>
      <w:r w:rsidR="00933F27" w:rsidRPr="00933F27">
        <w:rPr>
          <w:bCs/>
          <w:color w:val="000000" w:themeColor="text1"/>
          <w:spacing w:val="-4"/>
        </w:rPr>
        <w:t>2</w:t>
      </w:r>
      <w:r w:rsidRPr="00933F27">
        <w:rPr>
          <w:bCs/>
          <w:color w:val="000000" w:themeColor="text1"/>
          <w:spacing w:val="-4"/>
        </w:rPr>
        <w:t>,</w:t>
      </w:r>
      <w:r w:rsidR="00933F27" w:rsidRPr="00933F27">
        <w:rPr>
          <w:bCs/>
          <w:color w:val="000000" w:themeColor="text1"/>
          <w:spacing w:val="-4"/>
        </w:rPr>
        <w:t>3</w:t>
      </w:r>
      <w:r w:rsidRPr="00933F27">
        <w:rPr>
          <w:bCs/>
          <w:color w:val="000000" w:themeColor="text1"/>
          <w:spacing w:val="-4"/>
        </w:rPr>
        <w:t xml:space="preserve"> % соответственно.</w:t>
      </w:r>
    </w:p>
    <w:p w:rsidR="000A187D" w:rsidRPr="00933F27" w:rsidRDefault="000A187D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933F2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Таблица</w:t>
      </w:r>
      <w:r w:rsidR="00A365BB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4</w:t>
      </w:r>
      <w:r w:rsidRPr="00933F2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. Роль МФХ</w:t>
      </w:r>
      <w:r w:rsidRPr="00933F27">
        <w:rPr>
          <w:rFonts w:ascii="Times New Roman" w:hAnsi="Times New Roman"/>
          <w:b w:val="0"/>
          <w:i/>
          <w:color w:val="000000" w:themeColor="text1"/>
          <w:sz w:val="24"/>
          <w:szCs w:val="24"/>
          <w:vertAlign w:val="superscript"/>
        </w:rPr>
        <w:footnoteReference w:id="2"/>
      </w:r>
      <w:r w:rsidRPr="00933F27">
        <w:rPr>
          <w:rFonts w:ascii="Times New Roman" w:hAnsi="Times New Roman"/>
          <w:b w:val="0"/>
          <w:i/>
          <w:color w:val="000000" w:themeColor="text1"/>
          <w:sz w:val="24"/>
          <w:szCs w:val="24"/>
          <w:vertAlign w:val="superscript"/>
        </w:rPr>
        <w:t xml:space="preserve"> </w:t>
      </w:r>
      <w:r w:rsidRPr="00933F2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и субъектов МСП</w:t>
      </w:r>
      <w:r w:rsidRPr="00933F27">
        <w:rPr>
          <w:rFonts w:ascii="Times New Roman" w:hAnsi="Times New Roman"/>
          <w:b w:val="0"/>
          <w:i/>
          <w:color w:val="000000" w:themeColor="text1"/>
          <w:sz w:val="24"/>
          <w:szCs w:val="24"/>
          <w:vertAlign w:val="superscript"/>
        </w:rPr>
        <w:footnoteReference w:id="3"/>
      </w:r>
      <w:r w:rsidRPr="00933F2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в агропромышленном комплексе Калининградской области</w:t>
      </w:r>
      <w:r w:rsidR="00AA6306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(по состоянию на 01.01.2021 год)</w:t>
      </w:r>
    </w:p>
    <w:p w:rsidR="000A187D" w:rsidRPr="00933F27" w:rsidRDefault="000A187D" w:rsidP="000A187D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5"/>
        <w:gridCol w:w="1701"/>
        <w:gridCol w:w="3511"/>
      </w:tblGrid>
      <w:tr w:rsidR="008402FC" w:rsidRPr="008402FC" w:rsidTr="00422C6E">
        <w:trPr>
          <w:jc w:val="center"/>
        </w:trPr>
        <w:tc>
          <w:tcPr>
            <w:tcW w:w="675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№ п/п</w:t>
            </w:r>
          </w:p>
        </w:tc>
        <w:tc>
          <w:tcPr>
            <w:tcW w:w="4536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1701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Валовая продукция, млн руб.</w:t>
            </w:r>
          </w:p>
        </w:tc>
        <w:tc>
          <w:tcPr>
            <w:tcW w:w="3511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Доля в общем объеме производимой валовой продукции на территории Калининградской области, %</w:t>
            </w:r>
          </w:p>
        </w:tc>
      </w:tr>
      <w:tr w:rsidR="008402FC" w:rsidRPr="008402FC" w:rsidTr="00422C6E">
        <w:trPr>
          <w:jc w:val="center"/>
        </w:trPr>
        <w:tc>
          <w:tcPr>
            <w:tcW w:w="675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1.</w:t>
            </w:r>
          </w:p>
        </w:tc>
        <w:tc>
          <w:tcPr>
            <w:tcW w:w="4536" w:type="dxa"/>
          </w:tcPr>
          <w:p w:rsidR="000A187D" w:rsidRPr="00933F27" w:rsidRDefault="000A187D" w:rsidP="00422C6E">
            <w:pPr>
              <w:pStyle w:val="ConsPlusNormal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СХО</w:t>
            </w:r>
          </w:p>
        </w:tc>
        <w:tc>
          <w:tcPr>
            <w:tcW w:w="1701" w:type="dxa"/>
            <w:vAlign w:val="center"/>
          </w:tcPr>
          <w:p w:rsidR="000A187D" w:rsidRPr="005B0392" w:rsidRDefault="005B0392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5B0392">
              <w:rPr>
                <w:color w:val="000000" w:themeColor="text1"/>
              </w:rPr>
              <w:t>32 997,5</w:t>
            </w:r>
          </w:p>
        </w:tc>
        <w:tc>
          <w:tcPr>
            <w:tcW w:w="3511" w:type="dxa"/>
            <w:vAlign w:val="center"/>
          </w:tcPr>
          <w:p w:rsidR="000A187D" w:rsidRPr="008402FC" w:rsidRDefault="005B0392" w:rsidP="00422C6E">
            <w:pPr>
              <w:pStyle w:val="ConsPlusNormal"/>
              <w:jc w:val="center"/>
              <w:rPr>
                <w:color w:val="FF0000"/>
              </w:rPr>
            </w:pPr>
            <w:r w:rsidRPr="005B0392">
              <w:rPr>
                <w:color w:val="000000" w:themeColor="text1"/>
              </w:rPr>
              <w:t>72,7</w:t>
            </w:r>
          </w:p>
        </w:tc>
      </w:tr>
      <w:tr w:rsidR="008402FC" w:rsidRPr="008402FC" w:rsidTr="00422C6E">
        <w:trPr>
          <w:jc w:val="center"/>
        </w:trPr>
        <w:tc>
          <w:tcPr>
            <w:tcW w:w="675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2.</w:t>
            </w:r>
          </w:p>
        </w:tc>
        <w:tc>
          <w:tcPr>
            <w:tcW w:w="4536" w:type="dxa"/>
          </w:tcPr>
          <w:p w:rsidR="000A187D" w:rsidRPr="00933F27" w:rsidRDefault="000A187D" w:rsidP="00422C6E">
            <w:pPr>
              <w:pStyle w:val="ConsPlusNormal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КФХ</w:t>
            </w:r>
          </w:p>
        </w:tc>
        <w:tc>
          <w:tcPr>
            <w:tcW w:w="1701" w:type="dxa"/>
            <w:vAlign w:val="center"/>
          </w:tcPr>
          <w:p w:rsidR="000A187D" w:rsidRPr="005B0392" w:rsidRDefault="005B0392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5B0392">
              <w:rPr>
                <w:color w:val="000000" w:themeColor="text1"/>
              </w:rPr>
              <w:t>2 801,5</w:t>
            </w:r>
          </w:p>
        </w:tc>
        <w:tc>
          <w:tcPr>
            <w:tcW w:w="3511" w:type="dxa"/>
            <w:vAlign w:val="center"/>
          </w:tcPr>
          <w:p w:rsidR="000A187D" w:rsidRPr="005B0392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5B0392">
              <w:rPr>
                <w:color w:val="000000" w:themeColor="text1"/>
              </w:rPr>
              <w:t>6,2</w:t>
            </w:r>
          </w:p>
        </w:tc>
      </w:tr>
      <w:tr w:rsidR="008402FC" w:rsidRPr="008402FC" w:rsidTr="00422C6E">
        <w:trPr>
          <w:jc w:val="center"/>
        </w:trPr>
        <w:tc>
          <w:tcPr>
            <w:tcW w:w="675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0A187D" w:rsidRPr="00933F27" w:rsidRDefault="000A187D" w:rsidP="00422C6E">
            <w:pPr>
              <w:pStyle w:val="ConsPlusNormal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ЛПХ</w:t>
            </w:r>
          </w:p>
        </w:tc>
        <w:tc>
          <w:tcPr>
            <w:tcW w:w="1701" w:type="dxa"/>
            <w:vAlign w:val="center"/>
          </w:tcPr>
          <w:p w:rsidR="000A187D" w:rsidRPr="005B0392" w:rsidRDefault="005B0392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5B0392">
              <w:rPr>
                <w:color w:val="000000" w:themeColor="text1"/>
              </w:rPr>
              <w:t>9 558,2</w:t>
            </w:r>
          </w:p>
        </w:tc>
        <w:tc>
          <w:tcPr>
            <w:tcW w:w="3511" w:type="dxa"/>
            <w:vAlign w:val="center"/>
          </w:tcPr>
          <w:p w:rsidR="000A187D" w:rsidRPr="005B0392" w:rsidRDefault="005B0392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5B0392">
              <w:rPr>
                <w:color w:val="000000" w:themeColor="text1"/>
              </w:rPr>
              <w:t>21,1</w:t>
            </w:r>
          </w:p>
        </w:tc>
      </w:tr>
      <w:tr w:rsidR="008402FC" w:rsidRPr="008402FC" w:rsidTr="00422C6E">
        <w:trPr>
          <w:jc w:val="center"/>
        </w:trPr>
        <w:tc>
          <w:tcPr>
            <w:tcW w:w="5211" w:type="dxa"/>
            <w:gridSpan w:val="2"/>
            <w:vAlign w:val="center"/>
          </w:tcPr>
          <w:p w:rsidR="000A187D" w:rsidRPr="00933F27" w:rsidRDefault="000A187D" w:rsidP="00422C6E">
            <w:pPr>
              <w:pStyle w:val="ConsPlusNormal"/>
              <w:ind w:firstLine="567"/>
              <w:rPr>
                <w:b/>
                <w:color w:val="000000" w:themeColor="text1"/>
              </w:rPr>
            </w:pPr>
            <w:r w:rsidRPr="00933F27">
              <w:rPr>
                <w:b/>
                <w:color w:val="000000" w:themeColor="text1"/>
              </w:rPr>
              <w:t>ИТОГО валовой продукции</w:t>
            </w:r>
          </w:p>
        </w:tc>
        <w:tc>
          <w:tcPr>
            <w:tcW w:w="1701" w:type="dxa"/>
            <w:vAlign w:val="center"/>
          </w:tcPr>
          <w:p w:rsidR="000A187D" w:rsidRPr="008402FC" w:rsidRDefault="008A156E" w:rsidP="00422C6E">
            <w:pPr>
              <w:pStyle w:val="ConsPlusNormal"/>
              <w:jc w:val="center"/>
              <w:rPr>
                <w:b/>
                <w:color w:val="FF0000"/>
              </w:rPr>
            </w:pPr>
            <w:r w:rsidRPr="008A156E">
              <w:rPr>
                <w:b/>
                <w:color w:val="000000" w:themeColor="text1"/>
              </w:rPr>
              <w:t>45 3</w:t>
            </w:r>
            <w:r w:rsidR="00E42769">
              <w:rPr>
                <w:b/>
                <w:color w:val="000000" w:themeColor="text1"/>
              </w:rPr>
              <w:t>57</w:t>
            </w:r>
            <w:r w:rsidRPr="008A156E">
              <w:rPr>
                <w:b/>
                <w:color w:val="000000" w:themeColor="text1"/>
              </w:rPr>
              <w:t>,</w:t>
            </w:r>
            <w:r w:rsidR="00E42769">
              <w:rPr>
                <w:b/>
                <w:color w:val="000000" w:themeColor="text1"/>
              </w:rPr>
              <w:t>2</w:t>
            </w:r>
          </w:p>
        </w:tc>
        <w:tc>
          <w:tcPr>
            <w:tcW w:w="3511" w:type="dxa"/>
            <w:vAlign w:val="center"/>
          </w:tcPr>
          <w:p w:rsidR="000A187D" w:rsidRPr="008402FC" w:rsidRDefault="000A187D" w:rsidP="00422C6E">
            <w:pPr>
              <w:pStyle w:val="ConsPlusNormal"/>
              <w:jc w:val="center"/>
              <w:rPr>
                <w:b/>
                <w:color w:val="FF0000"/>
              </w:rPr>
            </w:pPr>
            <w:r w:rsidRPr="00933F27">
              <w:rPr>
                <w:b/>
                <w:color w:val="000000" w:themeColor="text1"/>
              </w:rPr>
              <w:t>100,0</w:t>
            </w:r>
          </w:p>
        </w:tc>
      </w:tr>
    </w:tbl>
    <w:p w:rsidR="00234BA0" w:rsidRDefault="00234BA0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0A187D" w:rsidRPr="00933F27" w:rsidRDefault="000A187D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933F2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Таблица </w:t>
      </w:r>
      <w:r w:rsidR="00352354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5</w:t>
      </w:r>
      <w:r w:rsidRPr="00933F2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. Роль МФХ</w:t>
      </w:r>
      <w:r w:rsidRPr="00933F27">
        <w:rPr>
          <w:rFonts w:ascii="Times New Roman" w:hAnsi="Times New Roman"/>
          <w:b w:val="0"/>
          <w:i/>
          <w:color w:val="000000" w:themeColor="text1"/>
          <w:sz w:val="24"/>
          <w:szCs w:val="24"/>
          <w:vertAlign w:val="superscript"/>
        </w:rPr>
        <w:footnoteReference w:id="4"/>
      </w:r>
      <w:r w:rsidRPr="00933F27">
        <w:rPr>
          <w:rFonts w:ascii="Times New Roman" w:hAnsi="Times New Roman"/>
          <w:b w:val="0"/>
          <w:i/>
          <w:color w:val="000000" w:themeColor="text1"/>
          <w:sz w:val="24"/>
          <w:szCs w:val="24"/>
          <w:vertAlign w:val="superscript"/>
        </w:rPr>
        <w:t xml:space="preserve"> </w:t>
      </w:r>
      <w:r w:rsidRPr="00933F2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и субъектов МСП</w:t>
      </w:r>
      <w:r w:rsidRPr="00933F27">
        <w:rPr>
          <w:rFonts w:ascii="Times New Roman" w:hAnsi="Times New Roman"/>
          <w:b w:val="0"/>
          <w:i/>
          <w:color w:val="000000" w:themeColor="text1"/>
          <w:sz w:val="24"/>
          <w:szCs w:val="24"/>
          <w:vertAlign w:val="superscript"/>
        </w:rPr>
        <w:footnoteReference w:id="5"/>
      </w:r>
      <w:r w:rsidRPr="00933F2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в агропромышленном комплексе Калининградской области</w:t>
      </w:r>
      <w:r w:rsidR="00AA6306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(по состоянию на 01.01.2021 год)</w:t>
      </w:r>
    </w:p>
    <w:p w:rsidR="000A187D" w:rsidRPr="008402FC" w:rsidRDefault="000A187D" w:rsidP="000A187D">
      <w:pPr>
        <w:rPr>
          <w:color w:val="FF0000"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37"/>
        <w:gridCol w:w="1971"/>
        <w:gridCol w:w="2035"/>
        <w:gridCol w:w="1944"/>
        <w:gridCol w:w="2035"/>
      </w:tblGrid>
      <w:tr w:rsidR="008402FC" w:rsidRPr="008402FC" w:rsidTr="00422C6E">
        <w:trPr>
          <w:tblHeader/>
          <w:jc w:val="center"/>
        </w:trPr>
        <w:tc>
          <w:tcPr>
            <w:tcW w:w="535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№ п/п</w:t>
            </w:r>
          </w:p>
        </w:tc>
        <w:tc>
          <w:tcPr>
            <w:tcW w:w="2125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1950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Валовая продукция растениеводства, млн руб.</w:t>
            </w:r>
          </w:p>
        </w:tc>
        <w:tc>
          <w:tcPr>
            <w:tcW w:w="2014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Доля в общем объеме производимой валовой продукции на территории Калининградской области, %</w:t>
            </w:r>
          </w:p>
        </w:tc>
        <w:tc>
          <w:tcPr>
            <w:tcW w:w="1924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Валовая продукция животноводства, млн руб.</w:t>
            </w:r>
          </w:p>
        </w:tc>
        <w:tc>
          <w:tcPr>
            <w:tcW w:w="2014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Доля в общем объеме производимой валовой продукции на территории Калининградской области, %</w:t>
            </w:r>
          </w:p>
        </w:tc>
      </w:tr>
      <w:tr w:rsidR="008402FC" w:rsidRPr="008402FC" w:rsidTr="00422C6E">
        <w:trPr>
          <w:jc w:val="center"/>
        </w:trPr>
        <w:tc>
          <w:tcPr>
            <w:tcW w:w="535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1.</w:t>
            </w:r>
          </w:p>
        </w:tc>
        <w:tc>
          <w:tcPr>
            <w:tcW w:w="2125" w:type="dxa"/>
          </w:tcPr>
          <w:p w:rsidR="000A187D" w:rsidRPr="00933F27" w:rsidRDefault="000A187D" w:rsidP="00422C6E">
            <w:pPr>
              <w:pStyle w:val="ConsPlusNormal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СХО</w:t>
            </w:r>
          </w:p>
        </w:tc>
        <w:tc>
          <w:tcPr>
            <w:tcW w:w="1950" w:type="dxa"/>
            <w:vAlign w:val="center"/>
          </w:tcPr>
          <w:p w:rsidR="000A187D" w:rsidRPr="00E82909" w:rsidRDefault="00E82909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E82909">
              <w:rPr>
                <w:color w:val="000000" w:themeColor="text1"/>
              </w:rPr>
              <w:t>13 261,4</w:t>
            </w:r>
          </w:p>
        </w:tc>
        <w:tc>
          <w:tcPr>
            <w:tcW w:w="2014" w:type="dxa"/>
            <w:vAlign w:val="center"/>
          </w:tcPr>
          <w:p w:rsidR="000A187D" w:rsidRPr="00E82909" w:rsidRDefault="00E82909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E82909">
              <w:rPr>
                <w:color w:val="000000" w:themeColor="text1"/>
              </w:rPr>
              <w:t>61,2</w:t>
            </w:r>
          </w:p>
        </w:tc>
        <w:tc>
          <w:tcPr>
            <w:tcW w:w="1924" w:type="dxa"/>
            <w:vAlign w:val="center"/>
          </w:tcPr>
          <w:p w:rsidR="000A187D" w:rsidRPr="00B400EF" w:rsidRDefault="00E82909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B400EF">
              <w:rPr>
                <w:color w:val="000000" w:themeColor="text1"/>
              </w:rPr>
              <w:t>19</w:t>
            </w:r>
            <w:r w:rsidR="00B400EF" w:rsidRPr="00B400EF">
              <w:rPr>
                <w:color w:val="000000" w:themeColor="text1"/>
              </w:rPr>
              <w:t> </w:t>
            </w:r>
            <w:r w:rsidRPr="00B400EF">
              <w:rPr>
                <w:color w:val="000000" w:themeColor="text1"/>
              </w:rPr>
              <w:t>736</w:t>
            </w:r>
            <w:r w:rsidR="00B400EF" w:rsidRPr="00B400EF">
              <w:rPr>
                <w:color w:val="000000" w:themeColor="text1"/>
              </w:rPr>
              <w:t>,0</w:t>
            </w:r>
          </w:p>
        </w:tc>
        <w:tc>
          <w:tcPr>
            <w:tcW w:w="2014" w:type="dxa"/>
            <w:vAlign w:val="center"/>
          </w:tcPr>
          <w:p w:rsidR="000A187D" w:rsidRPr="00B400EF" w:rsidRDefault="00B400EF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B400EF">
              <w:rPr>
                <w:color w:val="000000" w:themeColor="text1"/>
              </w:rPr>
              <w:t>83,3</w:t>
            </w:r>
          </w:p>
        </w:tc>
      </w:tr>
      <w:tr w:rsidR="008402FC" w:rsidRPr="008402FC" w:rsidTr="00B400EF">
        <w:trPr>
          <w:trHeight w:val="296"/>
          <w:jc w:val="center"/>
        </w:trPr>
        <w:tc>
          <w:tcPr>
            <w:tcW w:w="535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2.</w:t>
            </w:r>
          </w:p>
        </w:tc>
        <w:tc>
          <w:tcPr>
            <w:tcW w:w="2125" w:type="dxa"/>
          </w:tcPr>
          <w:p w:rsidR="000A187D" w:rsidRPr="00933F27" w:rsidRDefault="000A187D" w:rsidP="00422C6E">
            <w:pPr>
              <w:pStyle w:val="ConsPlusNormal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КФХ</w:t>
            </w:r>
          </w:p>
        </w:tc>
        <w:tc>
          <w:tcPr>
            <w:tcW w:w="1950" w:type="dxa"/>
            <w:vAlign w:val="center"/>
          </w:tcPr>
          <w:p w:rsidR="000A187D" w:rsidRPr="00E82909" w:rsidRDefault="00E82909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E82909">
              <w:rPr>
                <w:color w:val="000000" w:themeColor="text1"/>
              </w:rPr>
              <w:t>2 078,8</w:t>
            </w:r>
          </w:p>
        </w:tc>
        <w:tc>
          <w:tcPr>
            <w:tcW w:w="2014" w:type="dxa"/>
            <w:vAlign w:val="center"/>
          </w:tcPr>
          <w:p w:rsidR="000A187D" w:rsidRPr="00E82909" w:rsidRDefault="00E82909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E82909">
              <w:rPr>
                <w:color w:val="000000" w:themeColor="text1"/>
              </w:rPr>
              <w:t>9,6</w:t>
            </w:r>
          </w:p>
        </w:tc>
        <w:tc>
          <w:tcPr>
            <w:tcW w:w="1924" w:type="dxa"/>
            <w:vAlign w:val="center"/>
          </w:tcPr>
          <w:p w:rsidR="000A187D" w:rsidRPr="00B400EF" w:rsidRDefault="00E82909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B400EF">
              <w:rPr>
                <w:color w:val="000000" w:themeColor="text1"/>
              </w:rPr>
              <w:t>722,8</w:t>
            </w:r>
          </w:p>
        </w:tc>
        <w:tc>
          <w:tcPr>
            <w:tcW w:w="2014" w:type="dxa"/>
            <w:vAlign w:val="center"/>
          </w:tcPr>
          <w:p w:rsidR="000A187D" w:rsidRPr="00B400EF" w:rsidRDefault="00B400EF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B400EF">
              <w:rPr>
                <w:color w:val="000000" w:themeColor="text1"/>
              </w:rPr>
              <w:t>3,1</w:t>
            </w:r>
          </w:p>
        </w:tc>
      </w:tr>
      <w:tr w:rsidR="008402FC" w:rsidRPr="008402FC" w:rsidTr="00422C6E">
        <w:trPr>
          <w:jc w:val="center"/>
        </w:trPr>
        <w:tc>
          <w:tcPr>
            <w:tcW w:w="535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3.</w:t>
            </w:r>
          </w:p>
        </w:tc>
        <w:tc>
          <w:tcPr>
            <w:tcW w:w="2125" w:type="dxa"/>
          </w:tcPr>
          <w:p w:rsidR="000A187D" w:rsidRPr="00933F27" w:rsidRDefault="000A187D" w:rsidP="00422C6E">
            <w:pPr>
              <w:pStyle w:val="ConsPlusNormal"/>
              <w:rPr>
                <w:color w:val="000000" w:themeColor="text1"/>
              </w:rPr>
            </w:pPr>
            <w:r w:rsidRPr="00933F27">
              <w:rPr>
                <w:color w:val="000000" w:themeColor="text1"/>
              </w:rPr>
              <w:t>ЛПХ</w:t>
            </w:r>
          </w:p>
        </w:tc>
        <w:tc>
          <w:tcPr>
            <w:tcW w:w="1950" w:type="dxa"/>
            <w:vAlign w:val="center"/>
          </w:tcPr>
          <w:p w:rsidR="000A187D" w:rsidRPr="00E82909" w:rsidRDefault="00E82909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E82909">
              <w:rPr>
                <w:color w:val="000000" w:themeColor="text1"/>
              </w:rPr>
              <w:t>6 326,8</w:t>
            </w:r>
          </w:p>
        </w:tc>
        <w:tc>
          <w:tcPr>
            <w:tcW w:w="2014" w:type="dxa"/>
            <w:vAlign w:val="center"/>
          </w:tcPr>
          <w:p w:rsidR="000A187D" w:rsidRPr="00E82909" w:rsidRDefault="00E82909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E82909">
              <w:rPr>
                <w:color w:val="000000" w:themeColor="text1"/>
              </w:rPr>
              <w:t>29,2</w:t>
            </w:r>
          </w:p>
        </w:tc>
        <w:tc>
          <w:tcPr>
            <w:tcW w:w="1924" w:type="dxa"/>
            <w:vAlign w:val="center"/>
          </w:tcPr>
          <w:p w:rsidR="000A187D" w:rsidRPr="00B400EF" w:rsidRDefault="00B400EF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B400EF">
              <w:rPr>
                <w:color w:val="000000" w:themeColor="text1"/>
              </w:rPr>
              <w:t>3 231,4</w:t>
            </w:r>
          </w:p>
        </w:tc>
        <w:tc>
          <w:tcPr>
            <w:tcW w:w="2014" w:type="dxa"/>
            <w:vAlign w:val="center"/>
          </w:tcPr>
          <w:p w:rsidR="000A187D" w:rsidRPr="00B400EF" w:rsidRDefault="00B400EF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B400EF">
              <w:rPr>
                <w:color w:val="000000" w:themeColor="text1"/>
              </w:rPr>
              <w:t>13,6</w:t>
            </w:r>
          </w:p>
        </w:tc>
      </w:tr>
      <w:tr w:rsidR="008402FC" w:rsidRPr="008402FC" w:rsidTr="00422C6E">
        <w:trPr>
          <w:jc w:val="center"/>
        </w:trPr>
        <w:tc>
          <w:tcPr>
            <w:tcW w:w="2660" w:type="dxa"/>
            <w:gridSpan w:val="2"/>
            <w:vAlign w:val="center"/>
          </w:tcPr>
          <w:p w:rsidR="000A187D" w:rsidRPr="00933F27" w:rsidRDefault="000A187D" w:rsidP="00422C6E">
            <w:pPr>
              <w:pStyle w:val="ConsPlusNormal"/>
              <w:rPr>
                <w:b/>
                <w:color w:val="000000" w:themeColor="text1"/>
              </w:rPr>
            </w:pPr>
            <w:r w:rsidRPr="00933F27">
              <w:rPr>
                <w:b/>
                <w:color w:val="000000" w:themeColor="text1"/>
              </w:rPr>
              <w:t>ИТОГО валовой продукции</w:t>
            </w:r>
          </w:p>
        </w:tc>
        <w:tc>
          <w:tcPr>
            <w:tcW w:w="1950" w:type="dxa"/>
            <w:vAlign w:val="center"/>
          </w:tcPr>
          <w:p w:rsidR="000A187D" w:rsidRPr="008402FC" w:rsidRDefault="008A156E" w:rsidP="00422C6E">
            <w:pPr>
              <w:pStyle w:val="ConsPlusNormal"/>
              <w:jc w:val="center"/>
              <w:rPr>
                <w:b/>
                <w:color w:val="FF0000"/>
              </w:rPr>
            </w:pPr>
            <w:r w:rsidRPr="008A156E">
              <w:rPr>
                <w:b/>
                <w:color w:val="000000" w:themeColor="text1"/>
              </w:rPr>
              <w:t>21 670</w:t>
            </w:r>
          </w:p>
        </w:tc>
        <w:tc>
          <w:tcPr>
            <w:tcW w:w="2014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933F27">
              <w:rPr>
                <w:b/>
                <w:color w:val="000000" w:themeColor="text1"/>
              </w:rPr>
              <w:t>100,0</w:t>
            </w:r>
          </w:p>
        </w:tc>
        <w:tc>
          <w:tcPr>
            <w:tcW w:w="1924" w:type="dxa"/>
            <w:vAlign w:val="center"/>
          </w:tcPr>
          <w:p w:rsidR="000A187D" w:rsidRPr="00933F27" w:rsidRDefault="008A156E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933F27">
              <w:rPr>
                <w:b/>
                <w:color w:val="000000" w:themeColor="text1"/>
              </w:rPr>
              <w:t>23 690</w:t>
            </w:r>
          </w:p>
        </w:tc>
        <w:tc>
          <w:tcPr>
            <w:tcW w:w="2014" w:type="dxa"/>
            <w:vAlign w:val="center"/>
          </w:tcPr>
          <w:p w:rsidR="000A187D" w:rsidRPr="00933F27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933F27">
              <w:rPr>
                <w:b/>
                <w:color w:val="000000" w:themeColor="text1"/>
              </w:rPr>
              <w:t>100,0</w:t>
            </w:r>
          </w:p>
        </w:tc>
      </w:tr>
    </w:tbl>
    <w:p w:rsidR="000A187D" w:rsidRPr="00B400EF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6963C3">
        <w:rPr>
          <w:bCs/>
          <w:color w:val="000000" w:themeColor="text1"/>
          <w:spacing w:val="-4"/>
        </w:rPr>
        <w:lastRenderedPageBreak/>
        <w:t xml:space="preserve">Наибольший удельный вес в общем объеме производства валовой продукции сельского хозяйства приходится на сельскохозяйственные организации – </w:t>
      </w:r>
      <w:r w:rsidR="006963C3" w:rsidRPr="006963C3">
        <w:rPr>
          <w:bCs/>
          <w:color w:val="000000" w:themeColor="text1"/>
          <w:spacing w:val="-4"/>
        </w:rPr>
        <w:t>72,7</w:t>
      </w:r>
      <w:r w:rsidRPr="006963C3">
        <w:rPr>
          <w:bCs/>
          <w:color w:val="000000" w:themeColor="text1"/>
          <w:spacing w:val="-4"/>
        </w:rPr>
        <w:t xml:space="preserve"> %, на ЛПХ и К(Ф)Х приходится до </w:t>
      </w:r>
      <w:r w:rsidR="006963C3" w:rsidRPr="006963C3">
        <w:rPr>
          <w:bCs/>
          <w:color w:val="000000" w:themeColor="text1"/>
          <w:spacing w:val="-4"/>
        </w:rPr>
        <w:t>27,3</w:t>
      </w:r>
      <w:r w:rsidRPr="006963C3">
        <w:rPr>
          <w:bCs/>
          <w:color w:val="000000" w:themeColor="text1"/>
          <w:spacing w:val="-4"/>
        </w:rPr>
        <w:t xml:space="preserve"> % </w:t>
      </w:r>
      <w:r w:rsidRPr="00B400EF">
        <w:rPr>
          <w:bCs/>
          <w:color w:val="000000" w:themeColor="text1"/>
          <w:spacing w:val="-4"/>
        </w:rPr>
        <w:t>валовой продукции сельского хозяйства.</w:t>
      </w:r>
    </w:p>
    <w:p w:rsidR="000A187D" w:rsidRPr="00B400EF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B400EF">
        <w:rPr>
          <w:bCs/>
          <w:color w:val="000000" w:themeColor="text1"/>
          <w:spacing w:val="-4"/>
        </w:rPr>
        <w:t xml:space="preserve">При этом в общем объеме сельскохозяйственной продукции, производимой </w:t>
      </w:r>
      <w:r w:rsidR="00B400EF" w:rsidRPr="00B400EF">
        <w:rPr>
          <w:bCs/>
          <w:color w:val="000000" w:themeColor="text1"/>
          <w:spacing w:val="-4"/>
        </w:rPr>
        <w:t>сельскохозяйственными организациями</w:t>
      </w:r>
      <w:r w:rsidRPr="00B400EF">
        <w:rPr>
          <w:bCs/>
          <w:color w:val="000000" w:themeColor="text1"/>
          <w:spacing w:val="-4"/>
        </w:rPr>
        <w:t>, наибольший удельный вес занимает продукция растениеводства – 6</w:t>
      </w:r>
      <w:r w:rsidR="00B400EF" w:rsidRPr="00B400EF">
        <w:rPr>
          <w:bCs/>
          <w:color w:val="000000" w:themeColor="text1"/>
          <w:spacing w:val="-4"/>
        </w:rPr>
        <w:t>1</w:t>
      </w:r>
      <w:r w:rsidRPr="00B400EF">
        <w:rPr>
          <w:bCs/>
          <w:color w:val="000000" w:themeColor="text1"/>
          <w:spacing w:val="-4"/>
        </w:rPr>
        <w:t xml:space="preserve">%. Доля продукции растениеводства в общем объем производимой К(Ф)Х сельскохозяйственной продукции составляет </w:t>
      </w:r>
      <w:r w:rsidR="00B400EF" w:rsidRPr="00B400EF">
        <w:rPr>
          <w:bCs/>
          <w:color w:val="000000" w:themeColor="text1"/>
          <w:spacing w:val="-4"/>
        </w:rPr>
        <w:t>9,6</w:t>
      </w:r>
      <w:r w:rsidRPr="00B400EF">
        <w:rPr>
          <w:bCs/>
          <w:color w:val="000000" w:themeColor="text1"/>
          <w:spacing w:val="-4"/>
        </w:rPr>
        <w:t xml:space="preserve"> %. При этом удельный вес производства продукции животноводства сельскохозяйственными организациями в общем объеме производства сельскохозяйственной продукции данной категории хозяйств равен </w:t>
      </w:r>
      <w:r w:rsidR="00B400EF" w:rsidRPr="00B400EF">
        <w:rPr>
          <w:bCs/>
          <w:color w:val="000000" w:themeColor="text1"/>
          <w:spacing w:val="-4"/>
        </w:rPr>
        <w:t>83</w:t>
      </w:r>
      <w:r w:rsidRPr="00B400EF">
        <w:rPr>
          <w:bCs/>
          <w:color w:val="000000" w:themeColor="text1"/>
          <w:spacing w:val="-4"/>
        </w:rPr>
        <w:t xml:space="preserve"> %.</w:t>
      </w:r>
    </w:p>
    <w:tbl>
      <w:tblPr>
        <w:tblW w:w="503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3388"/>
        <w:gridCol w:w="2261"/>
        <w:gridCol w:w="1861"/>
        <w:gridCol w:w="2272"/>
      </w:tblGrid>
      <w:tr w:rsidR="008402FC" w:rsidRPr="00B400EF" w:rsidTr="00422C6E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87D" w:rsidRPr="00AA6306" w:rsidRDefault="000A187D" w:rsidP="00422C6E">
            <w:pPr>
              <w:ind w:firstLine="567"/>
              <w:rPr>
                <w:bCs/>
                <w:i/>
                <w:color w:val="000000" w:themeColor="text1"/>
              </w:rPr>
            </w:pPr>
          </w:p>
          <w:p w:rsidR="00AA6306" w:rsidRPr="00AA6306" w:rsidRDefault="000A187D" w:rsidP="00AA6306">
            <w:pPr>
              <w:pStyle w:val="af"/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A6306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Таблица </w:t>
            </w:r>
            <w:r w:rsidR="00352354" w:rsidRPr="00AA6306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6</w:t>
            </w:r>
            <w:r w:rsidRPr="00AA6306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. Поголовье животных в К(Ф)Х, ИП, ЛПХ</w:t>
            </w:r>
            <w:r w:rsidR="00AA6306" w:rsidRPr="00AA6306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 (по данным Российской службы государственной статистики)</w:t>
            </w:r>
          </w:p>
          <w:p w:rsidR="000A187D" w:rsidRPr="00B400EF" w:rsidRDefault="000A187D" w:rsidP="00422C6E">
            <w:pPr>
              <w:ind w:firstLine="567"/>
              <w:rPr>
                <w:bCs/>
                <w:i/>
                <w:color w:val="000000" w:themeColor="text1"/>
              </w:rPr>
            </w:pPr>
          </w:p>
        </w:tc>
      </w:tr>
      <w:tr w:rsidR="008402FC" w:rsidRPr="008402FC" w:rsidTr="00422C6E">
        <w:trPr>
          <w:trHeight w:val="37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D" w:rsidRPr="00562373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562373">
              <w:rPr>
                <w:color w:val="000000" w:themeColor="text1"/>
              </w:rPr>
              <w:t>№ п/п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562373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562373">
              <w:rPr>
                <w:color w:val="000000" w:themeColor="text1"/>
              </w:rPr>
              <w:t>Вид животного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FE31D6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FE31D6">
              <w:rPr>
                <w:color w:val="000000" w:themeColor="text1"/>
              </w:rPr>
              <w:t>на 01.01.</w:t>
            </w:r>
            <w:r w:rsidR="00562373" w:rsidRPr="00FE31D6">
              <w:rPr>
                <w:color w:val="000000" w:themeColor="text1"/>
              </w:rPr>
              <w:t>20</w:t>
            </w:r>
            <w:r w:rsidRPr="00FE31D6">
              <w:rPr>
                <w:color w:val="000000" w:themeColor="text1"/>
              </w:rPr>
              <w:t xml:space="preserve">, </w:t>
            </w:r>
          </w:p>
          <w:p w:rsidR="000A187D" w:rsidRPr="00FE31D6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FE31D6">
              <w:rPr>
                <w:color w:val="000000" w:themeColor="text1"/>
              </w:rPr>
              <w:t>тыс. голов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FE31D6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FE31D6">
              <w:rPr>
                <w:color w:val="000000" w:themeColor="text1"/>
              </w:rPr>
              <w:t>на 01.01.</w:t>
            </w:r>
            <w:r w:rsidR="00562373" w:rsidRPr="00FE31D6">
              <w:rPr>
                <w:color w:val="000000" w:themeColor="text1"/>
              </w:rPr>
              <w:t>21</w:t>
            </w:r>
            <w:r w:rsidRPr="00FE31D6">
              <w:rPr>
                <w:color w:val="000000" w:themeColor="text1"/>
              </w:rPr>
              <w:t>, тыс. голов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562373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562373">
              <w:rPr>
                <w:color w:val="000000" w:themeColor="text1"/>
              </w:rPr>
              <w:t>20</w:t>
            </w:r>
            <w:r w:rsidR="00562373" w:rsidRPr="00562373">
              <w:rPr>
                <w:color w:val="000000" w:themeColor="text1"/>
              </w:rPr>
              <w:t>20</w:t>
            </w:r>
            <w:r w:rsidRPr="00562373">
              <w:rPr>
                <w:color w:val="000000" w:themeColor="text1"/>
              </w:rPr>
              <w:t xml:space="preserve"> к 201</w:t>
            </w:r>
            <w:r w:rsidR="00562373" w:rsidRPr="00562373">
              <w:rPr>
                <w:color w:val="000000" w:themeColor="text1"/>
              </w:rPr>
              <w:t>9</w:t>
            </w:r>
            <w:r w:rsidRPr="00562373">
              <w:rPr>
                <w:color w:val="000000" w:themeColor="text1"/>
              </w:rPr>
              <w:t xml:space="preserve">, </w:t>
            </w:r>
          </w:p>
          <w:p w:rsidR="000A187D" w:rsidRPr="00562373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562373">
              <w:rPr>
                <w:color w:val="000000" w:themeColor="text1"/>
              </w:rPr>
              <w:t>%</w:t>
            </w:r>
          </w:p>
        </w:tc>
      </w:tr>
      <w:tr w:rsidR="008402FC" w:rsidRPr="006F6C4D" w:rsidTr="00422C6E">
        <w:trPr>
          <w:trHeight w:val="37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D" w:rsidRPr="006F6C4D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1.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6F6C4D" w:rsidRDefault="000A187D" w:rsidP="00422C6E">
            <w:pPr>
              <w:pStyle w:val="ConsPlusNormal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КРС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6F6C4D" w:rsidRDefault="00BE3BBF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39,9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6F6C4D" w:rsidRDefault="00BE3BBF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40,4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6F6C4D" w:rsidRDefault="00BE3BBF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101,3</w:t>
            </w:r>
          </w:p>
        </w:tc>
      </w:tr>
      <w:tr w:rsidR="008402FC" w:rsidRPr="006F6C4D" w:rsidTr="00422C6E">
        <w:trPr>
          <w:trHeight w:val="37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D" w:rsidRPr="006F6C4D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2.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6F6C4D" w:rsidRDefault="000A187D" w:rsidP="00422C6E">
            <w:pPr>
              <w:pStyle w:val="ConsPlusNormal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свиней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6F6C4D" w:rsidRDefault="002B1C11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3,2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6F6C4D" w:rsidRDefault="002B1C11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3,6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6F6C4D" w:rsidRDefault="002B1C11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112,5</w:t>
            </w:r>
          </w:p>
        </w:tc>
      </w:tr>
      <w:tr w:rsidR="008402FC" w:rsidRPr="006F6C4D" w:rsidTr="00422C6E">
        <w:trPr>
          <w:trHeight w:val="37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D" w:rsidRPr="006F6C4D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3.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6F6C4D" w:rsidRDefault="000A187D" w:rsidP="00422C6E">
            <w:pPr>
              <w:pStyle w:val="ConsPlusNormal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овец и коз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6F6C4D" w:rsidRDefault="002B1C11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79,9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6F6C4D" w:rsidRDefault="002B1C11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76,3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6F6C4D" w:rsidRDefault="002B1C11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95,5</w:t>
            </w:r>
          </w:p>
        </w:tc>
      </w:tr>
      <w:tr w:rsidR="008402FC" w:rsidRPr="006F6C4D" w:rsidTr="00422C6E">
        <w:trPr>
          <w:trHeight w:val="37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D" w:rsidRPr="006F6C4D" w:rsidRDefault="000A187D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4.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6F6C4D" w:rsidRDefault="000A187D" w:rsidP="00422C6E">
            <w:pPr>
              <w:pStyle w:val="ConsPlusNormal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птицы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6F6C4D" w:rsidRDefault="00FE31D6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320,4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6F6C4D" w:rsidRDefault="002B1C11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296,5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7D" w:rsidRPr="006F6C4D" w:rsidRDefault="002B1C11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6F6C4D">
              <w:rPr>
                <w:color w:val="000000" w:themeColor="text1"/>
              </w:rPr>
              <w:t>92,5</w:t>
            </w:r>
          </w:p>
        </w:tc>
      </w:tr>
    </w:tbl>
    <w:p w:rsidR="000A187D" w:rsidRPr="006F6C4D" w:rsidRDefault="000A187D" w:rsidP="000A187D">
      <w:pPr>
        <w:ind w:firstLine="567"/>
        <w:rPr>
          <w:color w:val="FF0000"/>
        </w:rPr>
      </w:pPr>
    </w:p>
    <w:p w:rsidR="000A187D" w:rsidRPr="004D555F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6F6C4D">
        <w:rPr>
          <w:bCs/>
          <w:color w:val="000000" w:themeColor="text1"/>
          <w:spacing w:val="-4"/>
        </w:rPr>
        <w:t>Поголовье крупного рогатого скота в малых формах хозяйствования на 01.01.20</w:t>
      </w:r>
      <w:r w:rsidR="00C361EE" w:rsidRPr="006F6C4D">
        <w:rPr>
          <w:bCs/>
          <w:color w:val="000000" w:themeColor="text1"/>
          <w:spacing w:val="-4"/>
        </w:rPr>
        <w:t>21</w:t>
      </w:r>
      <w:r w:rsidRPr="006F6C4D">
        <w:rPr>
          <w:bCs/>
          <w:color w:val="000000" w:themeColor="text1"/>
          <w:spacing w:val="-4"/>
        </w:rPr>
        <w:t xml:space="preserve"> года увеличилось на </w:t>
      </w:r>
      <w:r w:rsidR="002B1C11" w:rsidRPr="006F6C4D">
        <w:rPr>
          <w:bCs/>
          <w:color w:val="000000" w:themeColor="text1"/>
          <w:spacing w:val="-4"/>
        </w:rPr>
        <w:t>1,3</w:t>
      </w:r>
      <w:r w:rsidR="00C361EE" w:rsidRPr="006F6C4D">
        <w:rPr>
          <w:bCs/>
          <w:color w:val="000000" w:themeColor="text1"/>
          <w:spacing w:val="-4"/>
        </w:rPr>
        <w:t xml:space="preserve"> </w:t>
      </w:r>
      <w:r w:rsidRPr="006F6C4D">
        <w:rPr>
          <w:bCs/>
          <w:color w:val="000000" w:themeColor="text1"/>
          <w:spacing w:val="-4"/>
        </w:rPr>
        <w:t>% к аналогичному периоду 20</w:t>
      </w:r>
      <w:r w:rsidR="00C361EE" w:rsidRPr="006F6C4D">
        <w:rPr>
          <w:bCs/>
          <w:color w:val="000000" w:themeColor="text1"/>
          <w:spacing w:val="-4"/>
        </w:rPr>
        <w:t>20</w:t>
      </w:r>
      <w:r w:rsidRPr="006F6C4D">
        <w:rPr>
          <w:bCs/>
          <w:color w:val="000000" w:themeColor="text1"/>
          <w:spacing w:val="-4"/>
        </w:rPr>
        <w:t xml:space="preserve"> года, что также сопровождается ростом фермерских хозяйств, в том числе грантополучателей, осуществляющих разведение крупного рогатого скота. Поголовье птицы и овец и коз данными категориями хозяйств было сокращено на </w:t>
      </w:r>
      <w:r w:rsidR="002B1C11" w:rsidRPr="006F6C4D">
        <w:rPr>
          <w:bCs/>
          <w:color w:val="000000" w:themeColor="text1"/>
          <w:spacing w:val="-4"/>
        </w:rPr>
        <w:t>7,5</w:t>
      </w:r>
      <w:r w:rsidRPr="006F6C4D">
        <w:rPr>
          <w:bCs/>
          <w:color w:val="000000" w:themeColor="text1"/>
          <w:spacing w:val="-4"/>
        </w:rPr>
        <w:t xml:space="preserve"> % и </w:t>
      </w:r>
      <w:r w:rsidR="002B1C11" w:rsidRPr="006F6C4D">
        <w:rPr>
          <w:bCs/>
          <w:color w:val="000000" w:themeColor="text1"/>
          <w:spacing w:val="-4"/>
        </w:rPr>
        <w:t>4,5</w:t>
      </w:r>
      <w:r w:rsidRPr="006F6C4D">
        <w:rPr>
          <w:bCs/>
          <w:color w:val="000000" w:themeColor="text1"/>
          <w:spacing w:val="-4"/>
        </w:rPr>
        <w:t xml:space="preserve"> % соответственно.</w:t>
      </w:r>
    </w:p>
    <w:p w:rsidR="000A187D" w:rsidRPr="004D555F" w:rsidRDefault="000A187D" w:rsidP="000A187D">
      <w:pPr>
        <w:ind w:firstLine="567"/>
        <w:rPr>
          <w:color w:val="000000" w:themeColor="text1"/>
        </w:rPr>
      </w:pPr>
    </w:p>
    <w:p w:rsidR="00352354" w:rsidRDefault="00352354" w:rsidP="00352354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Таблица 7. Производство продукции растениеводств</w:t>
      </w:r>
      <w:r w:rsidR="0079783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МФХ</w:t>
      </w:r>
      <w:r w:rsidR="00AA6306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</w:t>
      </w:r>
      <w:r w:rsidR="00AA6306" w:rsidRPr="00AA6306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(по данным Российской службы государственной статистики)</w:t>
      </w:r>
    </w:p>
    <w:p w:rsidR="00D43A9B" w:rsidRDefault="00D43A9B" w:rsidP="000A187D">
      <w:pPr>
        <w:ind w:firstLine="567"/>
        <w:rPr>
          <w:color w:val="FF0000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771"/>
        <w:gridCol w:w="1230"/>
        <w:gridCol w:w="1573"/>
        <w:gridCol w:w="1362"/>
        <w:gridCol w:w="1627"/>
        <w:gridCol w:w="919"/>
        <w:gridCol w:w="1464"/>
      </w:tblGrid>
      <w:tr w:rsidR="00352354" w:rsidRPr="008402FC" w:rsidTr="00352354">
        <w:trPr>
          <w:jc w:val="center"/>
        </w:trPr>
        <w:tc>
          <w:tcPr>
            <w:tcW w:w="238" w:type="pct"/>
            <w:vAlign w:val="center"/>
          </w:tcPr>
          <w:p w:rsidR="00352354" w:rsidRPr="00352354" w:rsidRDefault="00352354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352354">
              <w:rPr>
                <w:color w:val="000000" w:themeColor="text1"/>
              </w:rPr>
              <w:t>№ п/п</w:t>
            </w:r>
          </w:p>
        </w:tc>
        <w:tc>
          <w:tcPr>
            <w:tcW w:w="848" w:type="pct"/>
            <w:vAlign w:val="center"/>
          </w:tcPr>
          <w:p w:rsidR="00352354" w:rsidRPr="00352354" w:rsidRDefault="00352354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352354">
              <w:rPr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589" w:type="pct"/>
            <w:vAlign w:val="center"/>
          </w:tcPr>
          <w:p w:rsidR="00352354" w:rsidRPr="00352354" w:rsidRDefault="00352354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352354">
              <w:rPr>
                <w:color w:val="000000" w:themeColor="text1"/>
              </w:rPr>
              <w:t>Зерновые и зернобобовые, тыс. тонн</w:t>
            </w:r>
          </w:p>
        </w:tc>
        <w:tc>
          <w:tcPr>
            <w:tcW w:w="753" w:type="pct"/>
            <w:vAlign w:val="center"/>
          </w:tcPr>
          <w:p w:rsidR="00352354" w:rsidRPr="00352354" w:rsidRDefault="00352354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352354">
              <w:rPr>
                <w:color w:val="000000" w:themeColor="text1"/>
              </w:rPr>
              <w:t>Доля в общем объеме производимой продукции хозяйствами всех категорий, %</w:t>
            </w:r>
          </w:p>
        </w:tc>
        <w:tc>
          <w:tcPr>
            <w:tcW w:w="652" w:type="pct"/>
            <w:vAlign w:val="center"/>
          </w:tcPr>
          <w:p w:rsidR="00352354" w:rsidRPr="00352354" w:rsidRDefault="00352354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352354">
              <w:rPr>
                <w:color w:val="000000" w:themeColor="text1"/>
              </w:rPr>
              <w:t>Картофель, тыс. тонн</w:t>
            </w:r>
          </w:p>
        </w:tc>
        <w:tc>
          <w:tcPr>
            <w:tcW w:w="779" w:type="pct"/>
            <w:vAlign w:val="center"/>
          </w:tcPr>
          <w:p w:rsidR="00352354" w:rsidRPr="00352354" w:rsidRDefault="00352354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352354">
              <w:rPr>
                <w:color w:val="000000" w:themeColor="text1"/>
              </w:rPr>
              <w:t>Доля в общем объеме производимой продукции хозяйствами всех категорий, %</w:t>
            </w:r>
          </w:p>
        </w:tc>
        <w:tc>
          <w:tcPr>
            <w:tcW w:w="440" w:type="pct"/>
            <w:vAlign w:val="center"/>
          </w:tcPr>
          <w:p w:rsidR="00352354" w:rsidRPr="00352354" w:rsidRDefault="00352354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352354">
              <w:rPr>
                <w:color w:val="000000" w:themeColor="text1"/>
              </w:rPr>
              <w:t>Овощи, тыс. тонн</w:t>
            </w:r>
          </w:p>
        </w:tc>
        <w:tc>
          <w:tcPr>
            <w:tcW w:w="701" w:type="pct"/>
            <w:vAlign w:val="center"/>
          </w:tcPr>
          <w:p w:rsidR="00352354" w:rsidRPr="00352354" w:rsidRDefault="00352354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352354">
              <w:rPr>
                <w:color w:val="000000" w:themeColor="text1"/>
              </w:rPr>
              <w:t>Доля в общем объеме производимой продукции хозяйствами всех категорий, %</w:t>
            </w:r>
          </w:p>
        </w:tc>
      </w:tr>
      <w:tr w:rsidR="00352354" w:rsidRPr="008402FC" w:rsidTr="00352354">
        <w:trPr>
          <w:jc w:val="center"/>
        </w:trPr>
        <w:tc>
          <w:tcPr>
            <w:tcW w:w="238" w:type="pct"/>
            <w:vAlign w:val="center"/>
          </w:tcPr>
          <w:p w:rsidR="00352354" w:rsidRPr="00352354" w:rsidRDefault="00352354" w:rsidP="00720D45">
            <w:pPr>
              <w:pStyle w:val="ConsPlusNormal"/>
              <w:rPr>
                <w:color w:val="000000" w:themeColor="text1"/>
              </w:rPr>
            </w:pPr>
            <w:r w:rsidRPr="00352354">
              <w:rPr>
                <w:color w:val="000000" w:themeColor="text1"/>
              </w:rPr>
              <w:t>1.</w:t>
            </w:r>
          </w:p>
        </w:tc>
        <w:tc>
          <w:tcPr>
            <w:tcW w:w="848" w:type="pct"/>
          </w:tcPr>
          <w:p w:rsidR="00352354" w:rsidRPr="00352354" w:rsidRDefault="00352354" w:rsidP="00720D45">
            <w:pPr>
              <w:pStyle w:val="ConsPlusNormal"/>
              <w:rPr>
                <w:color w:val="000000" w:themeColor="text1"/>
              </w:rPr>
            </w:pPr>
            <w:r w:rsidRPr="00352354">
              <w:rPr>
                <w:color w:val="000000" w:themeColor="text1"/>
              </w:rPr>
              <w:t xml:space="preserve">СХО </w:t>
            </w:r>
          </w:p>
        </w:tc>
        <w:tc>
          <w:tcPr>
            <w:tcW w:w="589" w:type="pct"/>
            <w:vAlign w:val="center"/>
          </w:tcPr>
          <w:p w:rsidR="00352354" w:rsidRPr="00D966C3" w:rsidRDefault="00D966C3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D966C3">
              <w:rPr>
                <w:color w:val="000000" w:themeColor="text1"/>
              </w:rPr>
              <w:t>649,647</w:t>
            </w:r>
          </w:p>
        </w:tc>
        <w:tc>
          <w:tcPr>
            <w:tcW w:w="753" w:type="pct"/>
            <w:vAlign w:val="center"/>
          </w:tcPr>
          <w:p w:rsidR="00352354" w:rsidRPr="00D966C3" w:rsidRDefault="00D966C3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D966C3">
              <w:rPr>
                <w:color w:val="000000" w:themeColor="text1"/>
              </w:rPr>
              <w:t>90,4</w:t>
            </w:r>
          </w:p>
        </w:tc>
        <w:tc>
          <w:tcPr>
            <w:tcW w:w="652" w:type="pct"/>
            <w:vAlign w:val="center"/>
          </w:tcPr>
          <w:p w:rsidR="00352354" w:rsidRPr="00526788" w:rsidRDefault="0053300F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526788">
              <w:rPr>
                <w:color w:val="000000" w:themeColor="text1"/>
              </w:rPr>
              <w:t>3</w:t>
            </w:r>
            <w:r w:rsidR="00AA6306">
              <w:rPr>
                <w:color w:val="000000" w:themeColor="text1"/>
              </w:rPr>
              <w:t>4,069</w:t>
            </w:r>
          </w:p>
        </w:tc>
        <w:tc>
          <w:tcPr>
            <w:tcW w:w="779" w:type="pct"/>
          </w:tcPr>
          <w:p w:rsidR="00352354" w:rsidRPr="00526788" w:rsidRDefault="00AA6306" w:rsidP="00720D45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27,78</w:t>
            </w:r>
          </w:p>
        </w:tc>
        <w:tc>
          <w:tcPr>
            <w:tcW w:w="440" w:type="pct"/>
            <w:vAlign w:val="center"/>
          </w:tcPr>
          <w:p w:rsidR="00352354" w:rsidRPr="004C38CE" w:rsidRDefault="00BF371F" w:rsidP="00720D45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8,112</w:t>
            </w:r>
          </w:p>
        </w:tc>
        <w:tc>
          <w:tcPr>
            <w:tcW w:w="701" w:type="pct"/>
          </w:tcPr>
          <w:p w:rsidR="00352354" w:rsidRPr="004C38CE" w:rsidRDefault="00BF371F" w:rsidP="00720D45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12,27</w:t>
            </w:r>
          </w:p>
        </w:tc>
      </w:tr>
      <w:tr w:rsidR="00352354" w:rsidRPr="008402FC" w:rsidTr="00352354">
        <w:trPr>
          <w:jc w:val="center"/>
        </w:trPr>
        <w:tc>
          <w:tcPr>
            <w:tcW w:w="238" w:type="pct"/>
            <w:vAlign w:val="center"/>
          </w:tcPr>
          <w:p w:rsidR="00352354" w:rsidRPr="00352354" w:rsidRDefault="00352354" w:rsidP="00720D45">
            <w:pPr>
              <w:pStyle w:val="ConsPlusNormal"/>
              <w:rPr>
                <w:color w:val="000000" w:themeColor="text1"/>
              </w:rPr>
            </w:pPr>
            <w:r w:rsidRPr="00352354">
              <w:rPr>
                <w:color w:val="000000" w:themeColor="text1"/>
              </w:rPr>
              <w:t>2.</w:t>
            </w:r>
          </w:p>
        </w:tc>
        <w:tc>
          <w:tcPr>
            <w:tcW w:w="848" w:type="pct"/>
          </w:tcPr>
          <w:p w:rsidR="00352354" w:rsidRPr="00352354" w:rsidRDefault="00352354" w:rsidP="00720D45">
            <w:pPr>
              <w:pStyle w:val="ConsPlusNormal"/>
              <w:rPr>
                <w:color w:val="000000" w:themeColor="text1"/>
              </w:rPr>
            </w:pPr>
            <w:r w:rsidRPr="00352354">
              <w:rPr>
                <w:color w:val="000000" w:themeColor="text1"/>
              </w:rPr>
              <w:t>КФХ, ИП</w:t>
            </w:r>
          </w:p>
        </w:tc>
        <w:tc>
          <w:tcPr>
            <w:tcW w:w="589" w:type="pct"/>
            <w:vAlign w:val="center"/>
          </w:tcPr>
          <w:p w:rsidR="00352354" w:rsidRPr="00D966C3" w:rsidRDefault="00D966C3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D966C3">
              <w:rPr>
                <w:color w:val="000000" w:themeColor="text1"/>
              </w:rPr>
              <w:t>66,122</w:t>
            </w:r>
          </w:p>
        </w:tc>
        <w:tc>
          <w:tcPr>
            <w:tcW w:w="753" w:type="pct"/>
            <w:vAlign w:val="center"/>
          </w:tcPr>
          <w:p w:rsidR="00352354" w:rsidRPr="00D966C3" w:rsidRDefault="00D966C3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D966C3">
              <w:rPr>
                <w:color w:val="000000" w:themeColor="text1"/>
              </w:rPr>
              <w:t>9,2</w:t>
            </w:r>
          </w:p>
        </w:tc>
        <w:tc>
          <w:tcPr>
            <w:tcW w:w="652" w:type="pct"/>
            <w:vAlign w:val="center"/>
          </w:tcPr>
          <w:p w:rsidR="00352354" w:rsidRPr="00526788" w:rsidRDefault="00526788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526788">
              <w:rPr>
                <w:color w:val="000000" w:themeColor="text1"/>
              </w:rPr>
              <w:t>28,59</w:t>
            </w:r>
            <w:r w:rsidR="004C38CE">
              <w:rPr>
                <w:color w:val="000000" w:themeColor="text1"/>
              </w:rPr>
              <w:t>0</w:t>
            </w:r>
          </w:p>
        </w:tc>
        <w:tc>
          <w:tcPr>
            <w:tcW w:w="779" w:type="pct"/>
          </w:tcPr>
          <w:p w:rsidR="00352354" w:rsidRPr="00526788" w:rsidRDefault="004C38CE" w:rsidP="00720D45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</w:t>
            </w:r>
            <w:r w:rsidR="00AA6306">
              <w:rPr>
                <w:color w:val="000000" w:themeColor="text1"/>
              </w:rPr>
              <w:t>31</w:t>
            </w:r>
          </w:p>
        </w:tc>
        <w:tc>
          <w:tcPr>
            <w:tcW w:w="440" w:type="pct"/>
            <w:vAlign w:val="center"/>
          </w:tcPr>
          <w:p w:rsidR="00352354" w:rsidRPr="004C38CE" w:rsidRDefault="004C38CE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4C38CE">
              <w:rPr>
                <w:color w:val="000000" w:themeColor="text1"/>
              </w:rPr>
              <w:t>23,5</w:t>
            </w:r>
            <w:r w:rsidR="00BF371F">
              <w:rPr>
                <w:color w:val="000000" w:themeColor="text1"/>
              </w:rPr>
              <w:t>54</w:t>
            </w:r>
          </w:p>
        </w:tc>
        <w:tc>
          <w:tcPr>
            <w:tcW w:w="701" w:type="pct"/>
          </w:tcPr>
          <w:p w:rsidR="00352354" w:rsidRPr="004C38CE" w:rsidRDefault="00BF371F" w:rsidP="00720D45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35,61</w:t>
            </w:r>
          </w:p>
        </w:tc>
      </w:tr>
      <w:tr w:rsidR="00352354" w:rsidRPr="008402FC" w:rsidTr="00352354">
        <w:trPr>
          <w:jc w:val="center"/>
        </w:trPr>
        <w:tc>
          <w:tcPr>
            <w:tcW w:w="238" w:type="pct"/>
            <w:vAlign w:val="center"/>
          </w:tcPr>
          <w:p w:rsidR="00352354" w:rsidRPr="00352354" w:rsidRDefault="00352354" w:rsidP="00720D45">
            <w:pPr>
              <w:pStyle w:val="ConsPlusNormal"/>
              <w:rPr>
                <w:color w:val="000000" w:themeColor="text1"/>
              </w:rPr>
            </w:pPr>
            <w:r w:rsidRPr="00352354">
              <w:rPr>
                <w:color w:val="000000" w:themeColor="text1"/>
              </w:rPr>
              <w:t>3.</w:t>
            </w:r>
          </w:p>
        </w:tc>
        <w:tc>
          <w:tcPr>
            <w:tcW w:w="848" w:type="pct"/>
          </w:tcPr>
          <w:p w:rsidR="00352354" w:rsidRPr="00352354" w:rsidRDefault="00352354" w:rsidP="00720D45">
            <w:pPr>
              <w:pStyle w:val="ConsPlusNormal"/>
              <w:rPr>
                <w:color w:val="000000" w:themeColor="text1"/>
              </w:rPr>
            </w:pPr>
            <w:r w:rsidRPr="00352354">
              <w:rPr>
                <w:color w:val="000000" w:themeColor="text1"/>
              </w:rPr>
              <w:t>ЛПХ</w:t>
            </w:r>
          </w:p>
        </w:tc>
        <w:tc>
          <w:tcPr>
            <w:tcW w:w="589" w:type="pct"/>
            <w:vAlign w:val="center"/>
          </w:tcPr>
          <w:p w:rsidR="00352354" w:rsidRPr="00D966C3" w:rsidRDefault="00D966C3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D966C3">
              <w:rPr>
                <w:color w:val="000000" w:themeColor="text1"/>
              </w:rPr>
              <w:t>2,797</w:t>
            </w:r>
          </w:p>
        </w:tc>
        <w:tc>
          <w:tcPr>
            <w:tcW w:w="753" w:type="pct"/>
            <w:vAlign w:val="center"/>
          </w:tcPr>
          <w:p w:rsidR="00352354" w:rsidRPr="00D966C3" w:rsidRDefault="00D966C3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D966C3">
              <w:rPr>
                <w:color w:val="000000" w:themeColor="text1"/>
              </w:rPr>
              <w:t>0,4</w:t>
            </w:r>
          </w:p>
        </w:tc>
        <w:tc>
          <w:tcPr>
            <w:tcW w:w="652" w:type="pct"/>
            <w:vAlign w:val="center"/>
          </w:tcPr>
          <w:p w:rsidR="00352354" w:rsidRPr="00526788" w:rsidRDefault="00526788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526788">
              <w:rPr>
                <w:color w:val="000000" w:themeColor="text1"/>
              </w:rPr>
              <w:t>59,98</w:t>
            </w:r>
            <w:r w:rsidR="004C38CE">
              <w:rPr>
                <w:color w:val="000000" w:themeColor="text1"/>
              </w:rPr>
              <w:t>1</w:t>
            </w:r>
          </w:p>
        </w:tc>
        <w:tc>
          <w:tcPr>
            <w:tcW w:w="779" w:type="pct"/>
          </w:tcPr>
          <w:p w:rsidR="00352354" w:rsidRPr="00526788" w:rsidRDefault="004C38CE" w:rsidP="00720D45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A6306">
              <w:rPr>
                <w:color w:val="000000" w:themeColor="text1"/>
              </w:rPr>
              <w:t>8,91</w:t>
            </w:r>
          </w:p>
        </w:tc>
        <w:tc>
          <w:tcPr>
            <w:tcW w:w="440" w:type="pct"/>
            <w:vAlign w:val="center"/>
          </w:tcPr>
          <w:p w:rsidR="00352354" w:rsidRPr="004C38CE" w:rsidRDefault="004C38CE" w:rsidP="00720D45">
            <w:pPr>
              <w:pStyle w:val="ConsPlusNormal"/>
              <w:jc w:val="center"/>
              <w:rPr>
                <w:color w:val="000000" w:themeColor="text1"/>
              </w:rPr>
            </w:pPr>
            <w:r w:rsidRPr="004C38CE">
              <w:rPr>
                <w:color w:val="000000" w:themeColor="text1"/>
              </w:rPr>
              <w:t>3</w:t>
            </w:r>
            <w:r w:rsidR="00BF371F">
              <w:rPr>
                <w:color w:val="000000" w:themeColor="text1"/>
              </w:rPr>
              <w:t>4,471</w:t>
            </w:r>
          </w:p>
        </w:tc>
        <w:tc>
          <w:tcPr>
            <w:tcW w:w="701" w:type="pct"/>
          </w:tcPr>
          <w:p w:rsidR="00352354" w:rsidRPr="004C38CE" w:rsidRDefault="00BF371F" w:rsidP="00720D45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52,12</w:t>
            </w:r>
          </w:p>
        </w:tc>
      </w:tr>
      <w:tr w:rsidR="00352354" w:rsidRPr="008402FC" w:rsidTr="00352354">
        <w:trPr>
          <w:jc w:val="center"/>
        </w:trPr>
        <w:tc>
          <w:tcPr>
            <w:tcW w:w="1086" w:type="pct"/>
            <w:gridSpan w:val="2"/>
            <w:vAlign w:val="center"/>
          </w:tcPr>
          <w:p w:rsidR="00352354" w:rsidRPr="00352354" w:rsidRDefault="00352354" w:rsidP="00720D45">
            <w:pPr>
              <w:pStyle w:val="ConsPlusNormal"/>
              <w:rPr>
                <w:b/>
                <w:color w:val="000000" w:themeColor="text1"/>
              </w:rPr>
            </w:pPr>
            <w:r w:rsidRPr="00352354">
              <w:rPr>
                <w:b/>
                <w:color w:val="000000" w:themeColor="text1"/>
              </w:rPr>
              <w:t>ИТОГО хозяйствами всех категорий продукции</w:t>
            </w:r>
          </w:p>
        </w:tc>
        <w:tc>
          <w:tcPr>
            <w:tcW w:w="589" w:type="pct"/>
            <w:vAlign w:val="center"/>
          </w:tcPr>
          <w:p w:rsidR="00352354" w:rsidRPr="00D966C3" w:rsidRDefault="00D966C3" w:rsidP="00720D4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D966C3">
              <w:rPr>
                <w:b/>
                <w:color w:val="000000" w:themeColor="text1"/>
              </w:rPr>
              <w:t>718,566</w:t>
            </w:r>
          </w:p>
        </w:tc>
        <w:tc>
          <w:tcPr>
            <w:tcW w:w="753" w:type="pct"/>
            <w:vAlign w:val="center"/>
          </w:tcPr>
          <w:p w:rsidR="00352354" w:rsidRPr="00D966C3" w:rsidRDefault="00352354" w:rsidP="00720D4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D966C3">
              <w:rPr>
                <w:b/>
                <w:color w:val="000000" w:themeColor="text1"/>
              </w:rPr>
              <w:t>100</w:t>
            </w:r>
          </w:p>
        </w:tc>
        <w:tc>
          <w:tcPr>
            <w:tcW w:w="652" w:type="pct"/>
            <w:vAlign w:val="center"/>
          </w:tcPr>
          <w:p w:rsidR="00352354" w:rsidRPr="00526788" w:rsidRDefault="00352354" w:rsidP="00720D4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26788">
              <w:rPr>
                <w:b/>
                <w:color w:val="000000" w:themeColor="text1"/>
              </w:rPr>
              <w:t>1</w:t>
            </w:r>
            <w:r w:rsidR="004C38CE">
              <w:rPr>
                <w:b/>
                <w:color w:val="000000" w:themeColor="text1"/>
              </w:rPr>
              <w:t>2</w:t>
            </w:r>
            <w:r w:rsidR="00AA6306">
              <w:rPr>
                <w:b/>
                <w:color w:val="000000" w:themeColor="text1"/>
              </w:rPr>
              <w:t>2</w:t>
            </w:r>
            <w:r w:rsidRPr="00526788">
              <w:rPr>
                <w:b/>
                <w:color w:val="000000" w:themeColor="text1"/>
              </w:rPr>
              <w:t>,</w:t>
            </w:r>
            <w:r w:rsidR="00AA6306">
              <w:rPr>
                <w:b/>
                <w:color w:val="000000" w:themeColor="text1"/>
              </w:rPr>
              <w:t>640</w:t>
            </w:r>
          </w:p>
        </w:tc>
        <w:tc>
          <w:tcPr>
            <w:tcW w:w="779" w:type="pct"/>
            <w:vAlign w:val="center"/>
          </w:tcPr>
          <w:p w:rsidR="00352354" w:rsidRPr="00526788" w:rsidRDefault="00352354" w:rsidP="00720D4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526788">
              <w:rPr>
                <w:b/>
                <w:color w:val="000000" w:themeColor="text1"/>
              </w:rPr>
              <w:t>100,0</w:t>
            </w:r>
          </w:p>
        </w:tc>
        <w:tc>
          <w:tcPr>
            <w:tcW w:w="440" w:type="pct"/>
            <w:vAlign w:val="center"/>
          </w:tcPr>
          <w:p w:rsidR="00352354" w:rsidRPr="004C38CE" w:rsidRDefault="004C38CE" w:rsidP="00720D4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4C38CE">
              <w:rPr>
                <w:b/>
                <w:color w:val="000000" w:themeColor="text1"/>
              </w:rPr>
              <w:t>6</w:t>
            </w:r>
            <w:r w:rsidR="00BF371F">
              <w:rPr>
                <w:b/>
                <w:color w:val="000000" w:themeColor="text1"/>
              </w:rPr>
              <w:t>6</w:t>
            </w:r>
            <w:r w:rsidRPr="004C38CE">
              <w:rPr>
                <w:b/>
                <w:color w:val="000000" w:themeColor="text1"/>
              </w:rPr>
              <w:t>,</w:t>
            </w:r>
            <w:r w:rsidR="00BF371F">
              <w:rPr>
                <w:b/>
                <w:color w:val="000000" w:themeColor="text1"/>
              </w:rPr>
              <w:t>137</w:t>
            </w:r>
          </w:p>
        </w:tc>
        <w:tc>
          <w:tcPr>
            <w:tcW w:w="701" w:type="pct"/>
            <w:vAlign w:val="center"/>
          </w:tcPr>
          <w:p w:rsidR="00352354" w:rsidRPr="004C38CE" w:rsidRDefault="00352354" w:rsidP="00720D45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4C38CE">
              <w:rPr>
                <w:b/>
                <w:color w:val="000000" w:themeColor="text1"/>
              </w:rPr>
              <w:t>100,0</w:t>
            </w:r>
          </w:p>
        </w:tc>
      </w:tr>
    </w:tbl>
    <w:p w:rsidR="00D43A9B" w:rsidRDefault="00D43A9B" w:rsidP="000A187D">
      <w:pPr>
        <w:ind w:firstLine="567"/>
        <w:rPr>
          <w:color w:val="FF0000"/>
        </w:rPr>
      </w:pPr>
    </w:p>
    <w:p w:rsidR="003E1831" w:rsidRDefault="003E1831" w:rsidP="000A187D">
      <w:pPr>
        <w:ind w:firstLine="567"/>
        <w:rPr>
          <w:bCs/>
          <w:i/>
          <w:color w:val="000000" w:themeColor="text1"/>
        </w:rPr>
      </w:pPr>
    </w:p>
    <w:p w:rsidR="003E1831" w:rsidRDefault="003E1831" w:rsidP="000A187D">
      <w:pPr>
        <w:ind w:firstLine="567"/>
        <w:rPr>
          <w:bCs/>
          <w:i/>
          <w:color w:val="000000" w:themeColor="text1"/>
        </w:rPr>
      </w:pPr>
    </w:p>
    <w:p w:rsidR="003E1831" w:rsidRDefault="003E1831" w:rsidP="000A187D">
      <w:pPr>
        <w:ind w:firstLine="567"/>
        <w:rPr>
          <w:bCs/>
          <w:i/>
          <w:color w:val="000000" w:themeColor="text1"/>
        </w:rPr>
      </w:pPr>
    </w:p>
    <w:p w:rsidR="003E1831" w:rsidRDefault="003E1831" w:rsidP="000A187D">
      <w:pPr>
        <w:ind w:firstLine="567"/>
        <w:rPr>
          <w:bCs/>
          <w:i/>
          <w:color w:val="000000" w:themeColor="text1"/>
        </w:rPr>
      </w:pPr>
    </w:p>
    <w:p w:rsidR="003E1831" w:rsidRDefault="003E1831" w:rsidP="000A187D">
      <w:pPr>
        <w:ind w:firstLine="567"/>
        <w:rPr>
          <w:bCs/>
          <w:i/>
          <w:color w:val="000000" w:themeColor="text1"/>
        </w:rPr>
      </w:pPr>
    </w:p>
    <w:p w:rsidR="003E1831" w:rsidRDefault="003E1831" w:rsidP="000A187D">
      <w:pPr>
        <w:ind w:firstLine="567"/>
        <w:rPr>
          <w:bCs/>
          <w:i/>
          <w:color w:val="000000" w:themeColor="text1"/>
        </w:rPr>
      </w:pPr>
    </w:p>
    <w:p w:rsidR="003E1831" w:rsidRDefault="003E1831" w:rsidP="000A187D">
      <w:pPr>
        <w:ind w:firstLine="567"/>
        <w:rPr>
          <w:bCs/>
          <w:i/>
          <w:color w:val="000000" w:themeColor="text1"/>
        </w:rPr>
      </w:pPr>
    </w:p>
    <w:p w:rsidR="003E1831" w:rsidRDefault="003E1831" w:rsidP="000A187D">
      <w:pPr>
        <w:ind w:firstLine="567"/>
        <w:rPr>
          <w:bCs/>
          <w:i/>
          <w:color w:val="000000" w:themeColor="text1"/>
        </w:rPr>
      </w:pPr>
    </w:p>
    <w:p w:rsidR="00A365BB" w:rsidRDefault="000A187D" w:rsidP="000A187D">
      <w:pPr>
        <w:ind w:firstLine="567"/>
        <w:rPr>
          <w:bCs/>
          <w:i/>
          <w:color w:val="000000" w:themeColor="text1"/>
        </w:rPr>
      </w:pPr>
      <w:r w:rsidRPr="00562373">
        <w:rPr>
          <w:bCs/>
          <w:i/>
          <w:color w:val="000000" w:themeColor="text1"/>
        </w:rPr>
        <w:lastRenderedPageBreak/>
        <w:t xml:space="preserve">Таблица </w:t>
      </w:r>
      <w:r w:rsidR="00352354">
        <w:rPr>
          <w:bCs/>
          <w:i/>
          <w:color w:val="000000" w:themeColor="text1"/>
        </w:rPr>
        <w:t>8</w:t>
      </w:r>
      <w:r w:rsidRPr="00562373">
        <w:rPr>
          <w:bCs/>
          <w:i/>
          <w:color w:val="000000" w:themeColor="text1"/>
        </w:rPr>
        <w:t xml:space="preserve">. </w:t>
      </w:r>
      <w:r w:rsidR="00562373" w:rsidRPr="00562373">
        <w:rPr>
          <w:bCs/>
          <w:i/>
          <w:color w:val="000000" w:themeColor="text1"/>
        </w:rPr>
        <w:t xml:space="preserve">Доля МФХ в производстве продукции АПК, в том числе по видам </w:t>
      </w:r>
      <w:r w:rsidR="00562373" w:rsidRPr="00F07143">
        <w:rPr>
          <w:bCs/>
          <w:i/>
          <w:color w:val="000000" w:themeColor="text1"/>
        </w:rPr>
        <w:t>продукции</w:t>
      </w:r>
      <w:r w:rsidR="00F07143" w:rsidRPr="00F07143">
        <w:rPr>
          <w:bCs/>
          <w:i/>
          <w:color w:val="000000" w:themeColor="text1"/>
        </w:rPr>
        <w:t xml:space="preserve"> (по данным Российской службы государственной статистики)</w:t>
      </w:r>
    </w:p>
    <w:p w:rsidR="00F07143" w:rsidRPr="00F07143" w:rsidRDefault="00F07143" w:rsidP="000A187D">
      <w:pPr>
        <w:ind w:firstLine="567"/>
        <w:rPr>
          <w:bCs/>
          <w:i/>
          <w:color w:val="000000" w:themeColor="text1"/>
        </w:rPr>
      </w:pPr>
    </w:p>
    <w:tbl>
      <w:tblPr>
        <w:tblStyle w:val="a6"/>
        <w:tblW w:w="10348" w:type="dxa"/>
        <w:tblInd w:w="-147" w:type="dxa"/>
        <w:tblLook w:val="04A0" w:firstRow="1" w:lastRow="0" w:firstColumn="1" w:lastColumn="0" w:noHBand="0" w:noVBand="1"/>
      </w:tblPr>
      <w:tblGrid>
        <w:gridCol w:w="3119"/>
        <w:gridCol w:w="1418"/>
        <w:gridCol w:w="1559"/>
        <w:gridCol w:w="1417"/>
        <w:gridCol w:w="1418"/>
        <w:gridCol w:w="1417"/>
      </w:tblGrid>
      <w:tr w:rsidR="00A365BB" w:rsidTr="00352354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B" w:rsidRDefault="00A365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B" w:rsidRDefault="00A365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Значения по годам</w:t>
            </w:r>
          </w:p>
        </w:tc>
      </w:tr>
      <w:tr w:rsidR="00A365BB" w:rsidTr="00352354">
        <w:trPr>
          <w:trHeight w:val="23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BB" w:rsidRDefault="00A365BB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B" w:rsidRDefault="00A365BB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B" w:rsidRDefault="00A365BB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B" w:rsidRDefault="00A365BB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B" w:rsidRDefault="00A365BB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B" w:rsidRDefault="00A365BB">
            <w:pPr>
              <w:spacing w:line="276" w:lineRule="auto"/>
              <w:jc w:val="center"/>
            </w:pPr>
            <w:r>
              <w:t>2020</w:t>
            </w:r>
          </w:p>
        </w:tc>
      </w:tr>
      <w:tr w:rsidR="00A365BB" w:rsidTr="0035235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B" w:rsidRDefault="00A365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Доля продукции, произведенной субъектами малых форм хозяйствования, в общем объеме производства, %</w:t>
            </w:r>
          </w:p>
        </w:tc>
      </w:tr>
      <w:tr w:rsidR="00A365BB" w:rsidTr="0035235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B" w:rsidRDefault="00A365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К(Ф)Х</w:t>
            </w:r>
          </w:p>
        </w:tc>
      </w:tr>
      <w:tr w:rsidR="00A365BB" w:rsidTr="003523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A365BB" w:rsidP="00A365BB">
            <w:pPr>
              <w:jc w:val="both"/>
            </w:pPr>
            <w:r>
              <w:t>Зерновые и зернобобовые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237799">
            <w:pPr>
              <w:spacing w:line="276" w:lineRule="auto"/>
              <w:jc w:val="both"/>
            </w:pPr>
            <w: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272B4C">
            <w:pPr>
              <w:spacing w:line="276" w:lineRule="auto"/>
              <w:jc w:val="both"/>
            </w:pPr>
            <w: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984F57">
            <w:pPr>
              <w:spacing w:line="276" w:lineRule="auto"/>
              <w:jc w:val="both"/>
            </w:pPr>
            <w: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F261E9">
            <w:pPr>
              <w:spacing w:line="276" w:lineRule="auto"/>
              <w:jc w:val="both"/>
            </w:pPr>
            <w: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655335">
            <w:pPr>
              <w:spacing w:line="276" w:lineRule="auto"/>
              <w:jc w:val="both"/>
            </w:pPr>
            <w:r>
              <w:t>9,2</w:t>
            </w:r>
          </w:p>
        </w:tc>
      </w:tr>
      <w:tr w:rsidR="00A365BB" w:rsidTr="003523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A365BB">
            <w:pPr>
              <w:spacing w:line="276" w:lineRule="auto"/>
              <w:jc w:val="both"/>
            </w:pPr>
            <w:r>
              <w:t>Картофель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A844F5">
            <w:pPr>
              <w:spacing w:line="276" w:lineRule="auto"/>
              <w:jc w:val="both"/>
            </w:pPr>
            <w:r>
              <w:t>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237799">
            <w:pPr>
              <w:spacing w:line="276" w:lineRule="auto"/>
              <w:jc w:val="both"/>
            </w:pPr>
            <w:r>
              <w:t>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3D79D0">
            <w:pPr>
              <w:spacing w:line="276" w:lineRule="auto"/>
              <w:jc w:val="both"/>
            </w:pPr>
            <w:r>
              <w:t>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CA1E7D">
            <w:pPr>
              <w:spacing w:line="276" w:lineRule="auto"/>
              <w:jc w:val="both"/>
            </w:pPr>
            <w:r>
              <w:t>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50378C">
            <w:pPr>
              <w:spacing w:line="276" w:lineRule="auto"/>
              <w:jc w:val="both"/>
            </w:pPr>
            <w:r>
              <w:t>23,</w:t>
            </w:r>
            <w:r w:rsidR="00984F57">
              <w:t>3</w:t>
            </w:r>
          </w:p>
        </w:tc>
      </w:tr>
      <w:tr w:rsidR="00A365BB" w:rsidTr="003523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A365BB">
            <w:pPr>
              <w:spacing w:line="276" w:lineRule="auto"/>
              <w:jc w:val="both"/>
            </w:pPr>
            <w:r>
              <w:t>Овощи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A844F5">
            <w:pPr>
              <w:spacing w:line="276" w:lineRule="auto"/>
              <w:jc w:val="both"/>
            </w:pPr>
            <w:r>
              <w:t>3</w:t>
            </w:r>
            <w:r w:rsidR="00984F57">
              <w:t>1</w:t>
            </w:r>
            <w:r>
              <w:t>,</w:t>
            </w:r>
            <w:r w:rsidR="00984F5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E44082">
            <w:pPr>
              <w:spacing w:line="276" w:lineRule="auto"/>
              <w:jc w:val="both"/>
            </w:pPr>
            <w:r>
              <w:t>2</w:t>
            </w:r>
            <w:r w:rsidR="00984F57">
              <w:t>7</w:t>
            </w:r>
            <w:r>
              <w:t>,</w:t>
            </w:r>
            <w:r w:rsidR="00984F57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3D79D0">
            <w:pPr>
              <w:spacing w:line="276" w:lineRule="auto"/>
              <w:jc w:val="both"/>
            </w:pPr>
            <w: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CA1E7D">
            <w:pPr>
              <w:spacing w:line="276" w:lineRule="auto"/>
              <w:jc w:val="both"/>
            </w:pPr>
            <w:r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50378C">
            <w:pPr>
              <w:spacing w:line="276" w:lineRule="auto"/>
              <w:jc w:val="both"/>
            </w:pPr>
            <w:r>
              <w:t>3</w:t>
            </w:r>
            <w:r w:rsidR="00984F57">
              <w:t>5,6</w:t>
            </w:r>
          </w:p>
        </w:tc>
      </w:tr>
      <w:tr w:rsidR="00A365BB" w:rsidTr="003523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A365BB">
            <w:pPr>
              <w:spacing w:line="276" w:lineRule="auto"/>
              <w:jc w:val="both"/>
            </w:pPr>
            <w:r>
              <w:t>Молоко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237799">
            <w:pPr>
              <w:spacing w:line="276" w:lineRule="auto"/>
              <w:jc w:val="both"/>
            </w:pPr>
            <w: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237799">
            <w:pPr>
              <w:spacing w:line="276" w:lineRule="auto"/>
              <w:jc w:val="both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237799">
            <w:pPr>
              <w:spacing w:line="276" w:lineRule="auto"/>
              <w:jc w:val="both"/>
            </w:pPr>
            <w: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373D7D">
            <w:pPr>
              <w:spacing w:line="276" w:lineRule="auto"/>
              <w:jc w:val="both"/>
            </w:pPr>
            <w:r>
              <w:t>5,</w:t>
            </w:r>
            <w:r w:rsidR="00237799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730373">
            <w:pPr>
              <w:spacing w:line="276" w:lineRule="auto"/>
              <w:jc w:val="both"/>
            </w:pPr>
            <w:r>
              <w:t>5,</w:t>
            </w:r>
            <w:r w:rsidR="00237799">
              <w:t>8</w:t>
            </w:r>
          </w:p>
        </w:tc>
      </w:tr>
      <w:tr w:rsidR="00A365BB" w:rsidTr="003523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A365BB">
            <w:pPr>
              <w:spacing w:line="276" w:lineRule="auto"/>
              <w:jc w:val="both"/>
            </w:pPr>
            <w:r>
              <w:t>Мясо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5D1A8F">
            <w:pPr>
              <w:spacing w:line="276" w:lineRule="auto"/>
              <w:jc w:val="both"/>
            </w:pPr>
            <w:r>
              <w:t>0,</w:t>
            </w:r>
            <w:r w:rsidR="00237799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5D1A8F">
            <w:pPr>
              <w:spacing w:line="276" w:lineRule="auto"/>
              <w:jc w:val="both"/>
            </w:pPr>
            <w:r>
              <w:t>1,</w:t>
            </w:r>
            <w:r w:rsidR="00237799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5D1A8F">
            <w:pPr>
              <w:spacing w:line="276" w:lineRule="auto"/>
              <w:jc w:val="both"/>
            </w:pPr>
            <w:r>
              <w:t>1,</w:t>
            </w:r>
            <w:r w:rsidR="0023779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5D1A8F">
            <w:pPr>
              <w:spacing w:line="276" w:lineRule="auto"/>
              <w:jc w:val="both"/>
            </w:pPr>
            <w: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335050">
            <w:pPr>
              <w:spacing w:line="276" w:lineRule="auto"/>
              <w:jc w:val="both"/>
            </w:pPr>
            <w:r>
              <w:t>1,7</w:t>
            </w:r>
          </w:p>
        </w:tc>
      </w:tr>
      <w:tr w:rsidR="00A365BB" w:rsidTr="00545C91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B" w:rsidRDefault="00545C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45C91" w:rsidTr="00545C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jc w:val="both"/>
            </w:pPr>
            <w:r>
              <w:t>Зерновые и зернобобовые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0,4</w:t>
            </w:r>
          </w:p>
        </w:tc>
      </w:tr>
      <w:tr w:rsidR="00545C91" w:rsidTr="00545C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Картофель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48,9</w:t>
            </w:r>
          </w:p>
        </w:tc>
      </w:tr>
      <w:tr w:rsidR="00545C91" w:rsidTr="00545C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Овощи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52,1</w:t>
            </w:r>
          </w:p>
        </w:tc>
      </w:tr>
      <w:tr w:rsidR="00545C91" w:rsidTr="00545C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Молоко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32,7</w:t>
            </w:r>
          </w:p>
        </w:tc>
      </w:tr>
      <w:tr w:rsidR="00545C91" w:rsidTr="003523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Мясо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5,9</w:t>
            </w:r>
          </w:p>
        </w:tc>
      </w:tr>
      <w:tr w:rsidR="00545C91" w:rsidTr="00332CEB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СХО</w:t>
            </w:r>
          </w:p>
        </w:tc>
      </w:tr>
      <w:tr w:rsidR="00545C91" w:rsidTr="003523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jc w:val="both"/>
            </w:pPr>
            <w:r>
              <w:t>Зерновые и зернобобовые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90,4</w:t>
            </w:r>
          </w:p>
        </w:tc>
      </w:tr>
      <w:tr w:rsidR="00545C91" w:rsidTr="003523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Картофель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17,</w:t>
            </w:r>
            <w:r w:rsidR="0023779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27,</w:t>
            </w:r>
            <w:r w:rsidR="00237799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2</w:t>
            </w:r>
            <w:r w:rsidR="00237799">
              <w:t>7,8</w:t>
            </w:r>
          </w:p>
        </w:tc>
      </w:tr>
      <w:tr w:rsidR="00545C91" w:rsidTr="003523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Овощи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8,</w:t>
            </w:r>
            <w:r w:rsidR="002377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10,</w:t>
            </w:r>
            <w:r w:rsidR="0023779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12</w:t>
            </w:r>
            <w:r w:rsidR="00237799">
              <w:t>,3</w:t>
            </w:r>
          </w:p>
        </w:tc>
      </w:tr>
      <w:tr w:rsidR="00545C91" w:rsidTr="003523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Молоко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59,</w:t>
            </w:r>
            <w:r w:rsidR="00237799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61,5</w:t>
            </w:r>
          </w:p>
        </w:tc>
      </w:tr>
      <w:tr w:rsidR="00545C91" w:rsidTr="003523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Мясо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237799" w:rsidP="00545C91">
            <w:pPr>
              <w:spacing w:line="276" w:lineRule="auto"/>
              <w:jc w:val="both"/>
            </w:pPr>
            <w: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545C91">
            <w:pPr>
              <w:spacing w:line="276" w:lineRule="auto"/>
              <w:jc w:val="both"/>
            </w:pPr>
            <w:r>
              <w:t>9</w:t>
            </w:r>
            <w:r w:rsidR="00237799">
              <w:t>2,4</w:t>
            </w:r>
          </w:p>
        </w:tc>
      </w:tr>
    </w:tbl>
    <w:p w:rsidR="00EB0C3B" w:rsidRDefault="00EB0C3B" w:rsidP="000A187D">
      <w:pPr>
        <w:ind w:firstLine="567"/>
        <w:jc w:val="both"/>
        <w:rPr>
          <w:bCs/>
          <w:color w:val="000000" w:themeColor="text1"/>
          <w:spacing w:val="-4"/>
        </w:rPr>
      </w:pPr>
    </w:p>
    <w:p w:rsidR="000A187D" w:rsidRPr="00F862E5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F862E5">
        <w:rPr>
          <w:bCs/>
          <w:color w:val="000000" w:themeColor="text1"/>
          <w:spacing w:val="-4"/>
        </w:rPr>
        <w:t xml:space="preserve">Наибольший удельный вес в производстве зерновых и зернобобовых культур занимают сельскохозяйственные организации – </w:t>
      </w:r>
      <w:r w:rsidR="00CF21AC">
        <w:rPr>
          <w:bCs/>
          <w:color w:val="000000" w:themeColor="text1"/>
          <w:spacing w:val="-4"/>
        </w:rPr>
        <w:t>90</w:t>
      </w:r>
      <w:r w:rsidR="00F862E5" w:rsidRPr="00F862E5">
        <w:rPr>
          <w:bCs/>
          <w:color w:val="000000" w:themeColor="text1"/>
          <w:spacing w:val="-4"/>
        </w:rPr>
        <w:t>,4</w:t>
      </w:r>
      <w:r w:rsidRPr="00F862E5">
        <w:rPr>
          <w:bCs/>
          <w:color w:val="000000" w:themeColor="text1"/>
          <w:spacing w:val="-4"/>
        </w:rPr>
        <w:t xml:space="preserve"> % в общем объеме производства. На долю К(Ф)Х, ИП </w:t>
      </w:r>
      <w:r w:rsidR="00CF21AC">
        <w:rPr>
          <w:bCs/>
          <w:color w:val="000000" w:themeColor="text1"/>
          <w:spacing w:val="-4"/>
        </w:rPr>
        <w:t xml:space="preserve">и ЛПХ </w:t>
      </w:r>
      <w:r w:rsidRPr="00F862E5">
        <w:rPr>
          <w:bCs/>
          <w:color w:val="000000" w:themeColor="text1"/>
          <w:spacing w:val="-4"/>
        </w:rPr>
        <w:t xml:space="preserve">приходится до </w:t>
      </w:r>
      <w:r w:rsidR="00CF21AC">
        <w:rPr>
          <w:bCs/>
          <w:color w:val="000000" w:themeColor="text1"/>
          <w:spacing w:val="-4"/>
        </w:rPr>
        <w:t>9</w:t>
      </w:r>
      <w:r w:rsidRPr="00F862E5">
        <w:rPr>
          <w:bCs/>
          <w:color w:val="000000" w:themeColor="text1"/>
          <w:spacing w:val="-4"/>
        </w:rPr>
        <w:t>,</w:t>
      </w:r>
      <w:r w:rsidR="00CF21AC">
        <w:rPr>
          <w:bCs/>
          <w:color w:val="000000" w:themeColor="text1"/>
          <w:spacing w:val="-4"/>
        </w:rPr>
        <w:t>6</w:t>
      </w:r>
      <w:r w:rsidRPr="00F862E5">
        <w:rPr>
          <w:bCs/>
          <w:color w:val="000000" w:themeColor="text1"/>
          <w:spacing w:val="-4"/>
        </w:rPr>
        <w:t xml:space="preserve"> % производимых зерновых и зернобобовых культур. При этом наибольший объем картофеля и овощей производится личными подсобными хозяйствами – </w:t>
      </w:r>
      <w:r w:rsidR="00F862E5" w:rsidRPr="00F862E5">
        <w:rPr>
          <w:bCs/>
          <w:color w:val="000000" w:themeColor="text1"/>
          <w:spacing w:val="-4"/>
        </w:rPr>
        <w:t>4</w:t>
      </w:r>
      <w:r w:rsidR="003E1831">
        <w:rPr>
          <w:bCs/>
          <w:color w:val="000000" w:themeColor="text1"/>
          <w:spacing w:val="-4"/>
        </w:rPr>
        <w:t>8</w:t>
      </w:r>
      <w:r w:rsidRPr="00F862E5">
        <w:rPr>
          <w:bCs/>
          <w:color w:val="000000" w:themeColor="text1"/>
          <w:spacing w:val="-4"/>
        </w:rPr>
        <w:t>,</w:t>
      </w:r>
      <w:r w:rsidR="003E1831">
        <w:rPr>
          <w:bCs/>
          <w:color w:val="000000" w:themeColor="text1"/>
          <w:spacing w:val="-4"/>
        </w:rPr>
        <w:t>9</w:t>
      </w:r>
      <w:r w:rsidRPr="00F862E5">
        <w:rPr>
          <w:bCs/>
          <w:color w:val="000000" w:themeColor="text1"/>
          <w:spacing w:val="-4"/>
        </w:rPr>
        <w:t xml:space="preserve"> % и </w:t>
      </w:r>
      <w:r w:rsidR="00F862E5" w:rsidRPr="00F862E5">
        <w:rPr>
          <w:bCs/>
          <w:color w:val="000000" w:themeColor="text1"/>
          <w:spacing w:val="-4"/>
        </w:rPr>
        <w:t>5</w:t>
      </w:r>
      <w:r w:rsidR="003E1831">
        <w:rPr>
          <w:bCs/>
          <w:color w:val="000000" w:themeColor="text1"/>
          <w:spacing w:val="-4"/>
        </w:rPr>
        <w:t>2</w:t>
      </w:r>
      <w:r w:rsidRPr="00F862E5">
        <w:rPr>
          <w:bCs/>
          <w:color w:val="000000" w:themeColor="text1"/>
          <w:spacing w:val="-4"/>
        </w:rPr>
        <w:t>,</w:t>
      </w:r>
      <w:r w:rsidR="003E1831">
        <w:rPr>
          <w:bCs/>
          <w:color w:val="000000" w:themeColor="text1"/>
          <w:spacing w:val="-4"/>
        </w:rPr>
        <w:t>1</w:t>
      </w:r>
      <w:r w:rsidRPr="00F862E5">
        <w:rPr>
          <w:bCs/>
          <w:color w:val="000000" w:themeColor="text1"/>
          <w:spacing w:val="-4"/>
        </w:rPr>
        <w:t xml:space="preserve"> % соответственно.</w:t>
      </w:r>
    </w:p>
    <w:p w:rsidR="00C76765" w:rsidRDefault="00C76765" w:rsidP="000A187D">
      <w:pPr>
        <w:ind w:firstLine="567"/>
        <w:jc w:val="both"/>
        <w:rPr>
          <w:bCs/>
          <w:color w:val="FF0000"/>
          <w:spacing w:val="-4"/>
        </w:rPr>
      </w:pPr>
    </w:p>
    <w:p w:rsidR="000A187D" w:rsidRPr="004F76B8" w:rsidRDefault="000A187D" w:rsidP="000A187D">
      <w:pPr>
        <w:pStyle w:val="af"/>
        <w:keepNext/>
        <w:spacing w:after="0" w:line="240" w:lineRule="auto"/>
        <w:ind w:firstLine="567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4F76B8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Таблица </w:t>
      </w:r>
      <w:r w:rsidR="00EC78CA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9</w:t>
      </w:r>
      <w:r w:rsidRPr="004F76B8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. Членская база СПоК</w:t>
      </w:r>
      <w:r w:rsidRPr="004F76B8">
        <w:rPr>
          <w:rStyle w:val="ae"/>
          <w:rFonts w:ascii="Times New Roman" w:hAnsi="Times New Roman"/>
          <w:b w:val="0"/>
          <w:i/>
          <w:color w:val="000000" w:themeColor="text1"/>
          <w:sz w:val="24"/>
          <w:szCs w:val="24"/>
        </w:rPr>
        <w:footnoteReference w:id="6"/>
      </w:r>
      <w:r w:rsidR="003E1831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(на 01.01.2021 г.)</w:t>
      </w:r>
    </w:p>
    <w:p w:rsidR="000A187D" w:rsidRPr="008402FC" w:rsidRDefault="000A187D" w:rsidP="000A187D">
      <w:pPr>
        <w:ind w:firstLine="567"/>
        <w:rPr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344"/>
        <w:gridCol w:w="4269"/>
      </w:tblGrid>
      <w:tr w:rsidR="008C6BDE" w:rsidRPr="008402FC" w:rsidTr="008C6BDE">
        <w:trPr>
          <w:jc w:val="center"/>
        </w:trPr>
        <w:tc>
          <w:tcPr>
            <w:tcW w:w="388" w:type="pct"/>
            <w:vAlign w:val="center"/>
          </w:tcPr>
          <w:p w:rsidR="008C6BDE" w:rsidRPr="004F76B8" w:rsidRDefault="008C6BDE" w:rsidP="00422C6E">
            <w:pPr>
              <w:pStyle w:val="ConsPlusNormal"/>
              <w:rPr>
                <w:color w:val="000000" w:themeColor="text1"/>
              </w:rPr>
            </w:pPr>
            <w:r w:rsidRPr="004F76B8">
              <w:rPr>
                <w:color w:val="000000" w:themeColor="text1"/>
              </w:rPr>
              <w:t>№ п/п</w:t>
            </w:r>
          </w:p>
        </w:tc>
        <w:tc>
          <w:tcPr>
            <w:tcW w:w="2563" w:type="pct"/>
            <w:vAlign w:val="center"/>
          </w:tcPr>
          <w:p w:rsidR="008C6BDE" w:rsidRPr="0075415D" w:rsidRDefault="008C6BDE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75415D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048" w:type="pct"/>
            <w:vAlign w:val="center"/>
          </w:tcPr>
          <w:p w:rsidR="008C6BDE" w:rsidRPr="004F76B8" w:rsidRDefault="008C6BDE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4F76B8">
              <w:rPr>
                <w:color w:val="000000" w:themeColor="text1"/>
              </w:rPr>
              <w:t>Процент от сельскохозяйственных товаропроизводителей соответствующих категорий</w:t>
            </w:r>
          </w:p>
        </w:tc>
      </w:tr>
      <w:tr w:rsidR="008C6BDE" w:rsidRPr="008402FC" w:rsidTr="008C6BDE">
        <w:trPr>
          <w:jc w:val="center"/>
        </w:trPr>
        <w:tc>
          <w:tcPr>
            <w:tcW w:w="388" w:type="pct"/>
            <w:vAlign w:val="center"/>
          </w:tcPr>
          <w:p w:rsidR="008C6BDE" w:rsidRPr="004F76B8" w:rsidRDefault="008C6BDE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4F76B8">
              <w:rPr>
                <w:color w:val="000000" w:themeColor="text1"/>
              </w:rPr>
              <w:t>1.</w:t>
            </w:r>
          </w:p>
        </w:tc>
        <w:tc>
          <w:tcPr>
            <w:tcW w:w="2563" w:type="pct"/>
          </w:tcPr>
          <w:p w:rsidR="008C6BDE" w:rsidRPr="0075415D" w:rsidRDefault="008C6BDE" w:rsidP="00422C6E">
            <w:pPr>
              <w:pStyle w:val="ConsPlusNormal"/>
              <w:rPr>
                <w:color w:val="000000" w:themeColor="text1"/>
              </w:rPr>
            </w:pPr>
            <w:r w:rsidRPr="0075415D">
              <w:rPr>
                <w:color w:val="000000" w:themeColor="text1"/>
              </w:rPr>
              <w:t>Количество СХО – членов СПоК</w:t>
            </w:r>
          </w:p>
        </w:tc>
        <w:tc>
          <w:tcPr>
            <w:tcW w:w="2048" w:type="pct"/>
            <w:vAlign w:val="center"/>
          </w:tcPr>
          <w:p w:rsidR="008C6BDE" w:rsidRPr="0075415D" w:rsidRDefault="008C6BDE" w:rsidP="00422C6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3,4</w:t>
            </w:r>
          </w:p>
        </w:tc>
      </w:tr>
      <w:tr w:rsidR="008C6BDE" w:rsidRPr="008402FC" w:rsidTr="008C6BDE">
        <w:trPr>
          <w:jc w:val="center"/>
        </w:trPr>
        <w:tc>
          <w:tcPr>
            <w:tcW w:w="388" w:type="pct"/>
            <w:vAlign w:val="center"/>
          </w:tcPr>
          <w:p w:rsidR="008C6BDE" w:rsidRPr="004F76B8" w:rsidRDefault="008C6BDE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4F76B8">
              <w:rPr>
                <w:color w:val="000000" w:themeColor="text1"/>
              </w:rPr>
              <w:t>2.</w:t>
            </w:r>
          </w:p>
        </w:tc>
        <w:tc>
          <w:tcPr>
            <w:tcW w:w="2563" w:type="pct"/>
          </w:tcPr>
          <w:p w:rsidR="008C6BDE" w:rsidRPr="0075415D" w:rsidRDefault="008C6BDE" w:rsidP="00422C6E">
            <w:pPr>
              <w:pStyle w:val="ConsPlusNormal"/>
              <w:rPr>
                <w:color w:val="000000" w:themeColor="text1"/>
              </w:rPr>
            </w:pPr>
            <w:r w:rsidRPr="0075415D">
              <w:rPr>
                <w:color w:val="000000" w:themeColor="text1"/>
              </w:rPr>
              <w:t>Количество К(Ф)Х – членов СПоК</w:t>
            </w:r>
          </w:p>
        </w:tc>
        <w:tc>
          <w:tcPr>
            <w:tcW w:w="2048" w:type="pct"/>
            <w:vAlign w:val="center"/>
          </w:tcPr>
          <w:p w:rsidR="008C6BDE" w:rsidRPr="0075415D" w:rsidRDefault="00766B7A" w:rsidP="00422C6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7,3</w:t>
            </w:r>
          </w:p>
        </w:tc>
      </w:tr>
      <w:tr w:rsidR="008C6BDE" w:rsidRPr="008402FC" w:rsidTr="008C6BDE">
        <w:trPr>
          <w:jc w:val="center"/>
        </w:trPr>
        <w:tc>
          <w:tcPr>
            <w:tcW w:w="388" w:type="pct"/>
            <w:vAlign w:val="center"/>
          </w:tcPr>
          <w:p w:rsidR="008C6BDE" w:rsidRPr="004F76B8" w:rsidRDefault="008C6BDE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4F76B8">
              <w:rPr>
                <w:color w:val="000000" w:themeColor="text1"/>
              </w:rPr>
              <w:t>3.</w:t>
            </w:r>
          </w:p>
        </w:tc>
        <w:tc>
          <w:tcPr>
            <w:tcW w:w="2563" w:type="pct"/>
          </w:tcPr>
          <w:p w:rsidR="008C6BDE" w:rsidRPr="0075415D" w:rsidRDefault="008C6BDE" w:rsidP="00422C6E">
            <w:pPr>
              <w:pStyle w:val="ConsPlusNormal"/>
              <w:rPr>
                <w:color w:val="000000" w:themeColor="text1"/>
              </w:rPr>
            </w:pPr>
            <w:r w:rsidRPr="0075415D">
              <w:rPr>
                <w:color w:val="000000" w:themeColor="text1"/>
              </w:rPr>
              <w:t>Количество граждан, ведущих ЛПХ – членов СПоК</w:t>
            </w:r>
          </w:p>
        </w:tc>
        <w:tc>
          <w:tcPr>
            <w:tcW w:w="2048" w:type="pct"/>
            <w:vAlign w:val="center"/>
          </w:tcPr>
          <w:p w:rsidR="008C6BDE" w:rsidRPr="0075415D" w:rsidRDefault="008C6BDE" w:rsidP="00422C6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0,15</w:t>
            </w:r>
          </w:p>
        </w:tc>
      </w:tr>
      <w:tr w:rsidR="008C6BDE" w:rsidRPr="008402FC" w:rsidTr="008C6BDE">
        <w:trPr>
          <w:jc w:val="center"/>
        </w:trPr>
        <w:tc>
          <w:tcPr>
            <w:tcW w:w="388" w:type="pct"/>
            <w:vAlign w:val="center"/>
          </w:tcPr>
          <w:p w:rsidR="008C6BDE" w:rsidRPr="004F76B8" w:rsidRDefault="008C6BDE" w:rsidP="00422C6E">
            <w:pPr>
              <w:pStyle w:val="ConsPlusNormal"/>
              <w:jc w:val="center"/>
              <w:rPr>
                <w:color w:val="000000" w:themeColor="text1"/>
              </w:rPr>
            </w:pPr>
            <w:r w:rsidRPr="004F76B8">
              <w:rPr>
                <w:color w:val="000000" w:themeColor="text1"/>
              </w:rPr>
              <w:t>4.</w:t>
            </w:r>
          </w:p>
        </w:tc>
        <w:tc>
          <w:tcPr>
            <w:tcW w:w="2563" w:type="pct"/>
          </w:tcPr>
          <w:p w:rsidR="008C6BDE" w:rsidRPr="0075415D" w:rsidRDefault="008C6BDE" w:rsidP="00422C6E">
            <w:pPr>
              <w:pStyle w:val="ConsPlusNormal"/>
              <w:rPr>
                <w:color w:val="000000" w:themeColor="text1"/>
              </w:rPr>
            </w:pPr>
            <w:r w:rsidRPr="0075415D">
              <w:rPr>
                <w:color w:val="000000" w:themeColor="text1"/>
              </w:rPr>
              <w:t>Иные СХТП – члены СПоК</w:t>
            </w:r>
          </w:p>
        </w:tc>
        <w:tc>
          <w:tcPr>
            <w:tcW w:w="2048" w:type="pct"/>
            <w:vAlign w:val="center"/>
          </w:tcPr>
          <w:p w:rsidR="008C6BDE" w:rsidRPr="008402FC" w:rsidRDefault="008C6BDE" w:rsidP="00422C6E">
            <w:pPr>
              <w:pStyle w:val="ConsPlusNormal"/>
              <w:jc w:val="center"/>
              <w:rPr>
                <w:color w:val="FF0000"/>
              </w:rPr>
            </w:pPr>
          </w:p>
        </w:tc>
      </w:tr>
    </w:tbl>
    <w:p w:rsidR="000A187D" w:rsidRPr="0075415D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</w:p>
    <w:p w:rsidR="000A187D" w:rsidRPr="0075415D" w:rsidRDefault="0075415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75415D">
        <w:rPr>
          <w:bCs/>
          <w:color w:val="000000" w:themeColor="text1"/>
          <w:spacing w:val="-4"/>
        </w:rPr>
        <w:t>Н</w:t>
      </w:r>
      <w:r w:rsidR="000A187D" w:rsidRPr="0075415D">
        <w:rPr>
          <w:bCs/>
          <w:color w:val="000000" w:themeColor="text1"/>
          <w:spacing w:val="-4"/>
        </w:rPr>
        <w:t>аибольшее развитие сельскохозяйственная потребительская кооперация на территории области получила с 2016 года</w:t>
      </w:r>
      <w:r w:rsidRPr="0075415D">
        <w:rPr>
          <w:bCs/>
          <w:color w:val="000000" w:themeColor="text1"/>
          <w:spacing w:val="-4"/>
        </w:rPr>
        <w:t>.</w:t>
      </w:r>
      <w:r w:rsidR="000A187D" w:rsidRPr="0075415D">
        <w:rPr>
          <w:bCs/>
          <w:color w:val="000000" w:themeColor="text1"/>
          <w:spacing w:val="-4"/>
        </w:rPr>
        <w:t xml:space="preserve"> </w:t>
      </w:r>
      <w:r w:rsidRPr="0075415D">
        <w:rPr>
          <w:bCs/>
          <w:color w:val="000000" w:themeColor="text1"/>
          <w:spacing w:val="-4"/>
        </w:rPr>
        <w:t>К</w:t>
      </w:r>
      <w:r w:rsidR="000A187D" w:rsidRPr="0075415D">
        <w:rPr>
          <w:bCs/>
          <w:color w:val="000000" w:themeColor="text1"/>
          <w:spacing w:val="-4"/>
        </w:rPr>
        <w:t>оличество вовлеченных в сельскохозяйственные потребительские кооперати</w:t>
      </w:r>
      <w:r w:rsidR="000A187D" w:rsidRPr="0075415D">
        <w:rPr>
          <w:bCs/>
          <w:color w:val="000000" w:themeColor="text1"/>
          <w:spacing w:val="-4"/>
        </w:rPr>
        <w:lastRenderedPageBreak/>
        <w:t xml:space="preserve">вы составляет </w:t>
      </w:r>
      <w:r w:rsidR="003E1831">
        <w:rPr>
          <w:bCs/>
          <w:color w:val="000000" w:themeColor="text1"/>
          <w:spacing w:val="-4"/>
        </w:rPr>
        <w:t>13,1</w:t>
      </w:r>
      <w:r w:rsidR="000A187D" w:rsidRPr="00AB5F9F">
        <w:rPr>
          <w:bCs/>
          <w:color w:val="000000" w:themeColor="text1"/>
          <w:spacing w:val="-4"/>
        </w:rPr>
        <w:t xml:space="preserve"> </w:t>
      </w:r>
      <w:proofErr w:type="gramStart"/>
      <w:r w:rsidR="000A187D" w:rsidRPr="00AB5F9F">
        <w:rPr>
          <w:bCs/>
          <w:color w:val="000000" w:themeColor="text1"/>
          <w:spacing w:val="-4"/>
        </w:rPr>
        <w:t>%</w:t>
      </w:r>
      <w:r w:rsidR="000A187D" w:rsidRPr="0075415D">
        <w:rPr>
          <w:bCs/>
          <w:color w:val="000000" w:themeColor="text1"/>
          <w:spacing w:val="-4"/>
        </w:rPr>
        <w:t xml:space="preserve">  от</w:t>
      </w:r>
      <w:proofErr w:type="gramEnd"/>
      <w:r w:rsidR="000A187D" w:rsidRPr="0075415D">
        <w:rPr>
          <w:bCs/>
          <w:color w:val="000000" w:themeColor="text1"/>
          <w:spacing w:val="-4"/>
        </w:rPr>
        <w:t xml:space="preserve"> общего числа субъектов МСП, осуществляющих деятельность на территории Калининградской области.</w:t>
      </w:r>
    </w:p>
    <w:p w:rsidR="000A187D" w:rsidRPr="00B23708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B23708">
        <w:rPr>
          <w:bCs/>
          <w:color w:val="000000" w:themeColor="text1"/>
          <w:spacing w:val="-4"/>
        </w:rPr>
        <w:t>Соответственно одной из основных задач, стоящих перед Центром будет являться обеспечение вовлечения субъектов МСП, а также личных подсобных хозяйств в сельскохозяйственную кооперацию, что будет способствовать развитию всей системы малых форм хозяйствования на территории региона.</w:t>
      </w:r>
    </w:p>
    <w:p w:rsidR="000A187D" w:rsidRPr="00B23708" w:rsidRDefault="000A187D" w:rsidP="000A187D">
      <w:pPr>
        <w:shd w:val="clear" w:color="auto" w:fill="FFFFFF"/>
        <w:tabs>
          <w:tab w:val="left" w:pos="1134"/>
        </w:tabs>
        <w:ind w:firstLine="567"/>
        <w:jc w:val="both"/>
        <w:rPr>
          <w:b/>
          <w:color w:val="000000" w:themeColor="text1"/>
        </w:rPr>
      </w:pPr>
      <w:r w:rsidRPr="00B23708">
        <w:rPr>
          <w:b/>
          <w:color w:val="000000" w:themeColor="text1"/>
        </w:rPr>
        <w:t>Проблемы и перспективы развития малых форм хозяйствования на территории Калининградской области, развитие сельскохозяйственной потребительской кооперации</w:t>
      </w:r>
    </w:p>
    <w:p w:rsidR="00B23708" w:rsidRPr="00B23708" w:rsidRDefault="00B23708" w:rsidP="000A187D">
      <w:pPr>
        <w:ind w:firstLine="567"/>
        <w:jc w:val="both"/>
        <w:rPr>
          <w:color w:val="333333"/>
          <w:shd w:val="clear" w:color="auto" w:fill="FFFFFF"/>
        </w:rPr>
      </w:pPr>
      <w:r w:rsidRPr="00B23708">
        <w:rPr>
          <w:color w:val="000000" w:themeColor="text1"/>
          <w:shd w:val="clear" w:color="auto" w:fill="FFFFFF"/>
        </w:rPr>
        <w:t xml:space="preserve">Малые формы хозяйствования в современных условиях играют важную роль в стабилизации </w:t>
      </w:r>
      <w:r>
        <w:rPr>
          <w:color w:val="333333"/>
          <w:shd w:val="clear" w:color="auto" w:fill="FFFFFF"/>
        </w:rPr>
        <w:t xml:space="preserve">аграрного сектора Калининградской области и </w:t>
      </w:r>
      <w:r w:rsidRPr="00B23708">
        <w:rPr>
          <w:color w:val="333333"/>
          <w:shd w:val="clear" w:color="auto" w:fill="FFFFFF"/>
        </w:rPr>
        <w:t>вносят существенный вклад в обеспечение населения продовольственными товарами, способствуют повышению занятости на селе, стимулируют развитие сельских территорий.</w:t>
      </w:r>
    </w:p>
    <w:p w:rsidR="000A187D" w:rsidRPr="00B23708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B23708">
        <w:rPr>
          <w:bCs/>
          <w:color w:val="000000" w:themeColor="text1"/>
          <w:spacing w:val="-4"/>
        </w:rPr>
        <w:t xml:space="preserve">Рынок сельскохозяйственной продукции имеет высокую степень конкуренции (перечень продуктов ограничен, качество стандартизировано, сравнительно невысокие барьеры для входа на рынок, большое количество производителей идентичной продукции).  В то же время на отдельных его сегментах существуют определенные барьеры для реализации продукции. Прежде всего, это относится к малым формам хозяйствования на селе и проблемам входа в торговые сети.  </w:t>
      </w:r>
    </w:p>
    <w:p w:rsidR="000A187D" w:rsidRPr="00B23708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B23708">
        <w:rPr>
          <w:bCs/>
          <w:color w:val="000000" w:themeColor="text1"/>
          <w:spacing w:val="-4"/>
        </w:rPr>
        <w:t>Несмотря на высокое качество производимой фермерской продукции, практика реализации мероприятий государственной поддержки данной категории хозяйств показала, что основными проблемами, препятствующими развитию малого сельского бизнеса, являются:</w:t>
      </w:r>
    </w:p>
    <w:p w:rsidR="000A187D" w:rsidRPr="00B23708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B23708">
        <w:rPr>
          <w:bCs/>
          <w:color w:val="000000" w:themeColor="text1"/>
          <w:spacing w:val="-4"/>
        </w:rPr>
        <w:t>- высокая себестоимость производимой продукции;</w:t>
      </w:r>
    </w:p>
    <w:p w:rsidR="000A187D" w:rsidRPr="00B23708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B23708">
        <w:rPr>
          <w:bCs/>
          <w:color w:val="000000" w:themeColor="text1"/>
          <w:spacing w:val="-4"/>
        </w:rPr>
        <w:t xml:space="preserve">- организация ее сбыта. </w:t>
      </w:r>
    </w:p>
    <w:p w:rsidR="000A187D" w:rsidRPr="00B23708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B23708">
        <w:rPr>
          <w:bCs/>
          <w:color w:val="000000" w:themeColor="text1"/>
          <w:spacing w:val="-4"/>
        </w:rPr>
        <w:t>Решение данных вопросов стало возможным за счет создания системы сельскохозяйственной потребительской кооперации на территории Калининградской области.</w:t>
      </w:r>
    </w:p>
    <w:p w:rsidR="000A187D" w:rsidRPr="0056637F" w:rsidRDefault="000A187D" w:rsidP="000A187D">
      <w:pPr>
        <w:shd w:val="clear" w:color="auto" w:fill="FFFFFF"/>
        <w:tabs>
          <w:tab w:val="left" w:pos="1134"/>
        </w:tabs>
        <w:ind w:firstLine="567"/>
        <w:jc w:val="both"/>
        <w:rPr>
          <w:bCs/>
          <w:color w:val="000000" w:themeColor="text1"/>
          <w:spacing w:val="-4"/>
        </w:rPr>
      </w:pPr>
      <w:r w:rsidRPr="000A01FE">
        <w:rPr>
          <w:bCs/>
          <w:color w:val="000000" w:themeColor="text1"/>
          <w:spacing w:val="-4"/>
        </w:rPr>
        <w:t>За период 2016-20</w:t>
      </w:r>
      <w:r w:rsidR="006F2C79">
        <w:rPr>
          <w:bCs/>
          <w:color w:val="000000" w:themeColor="text1"/>
          <w:spacing w:val="-4"/>
        </w:rPr>
        <w:t>20</w:t>
      </w:r>
      <w:r w:rsidRPr="000A01FE">
        <w:rPr>
          <w:bCs/>
          <w:color w:val="000000" w:themeColor="text1"/>
          <w:spacing w:val="-4"/>
        </w:rPr>
        <w:t xml:space="preserve"> годов на территории региона </w:t>
      </w:r>
      <w:r w:rsidRPr="004E2BF0">
        <w:rPr>
          <w:bCs/>
          <w:color w:val="000000" w:themeColor="text1"/>
          <w:spacing w:val="-4"/>
        </w:rPr>
        <w:t>создано 1</w:t>
      </w:r>
      <w:r w:rsidR="00E71A97" w:rsidRPr="004E2BF0">
        <w:rPr>
          <w:bCs/>
          <w:color w:val="000000" w:themeColor="text1"/>
          <w:spacing w:val="-4"/>
        </w:rPr>
        <w:t>7</w:t>
      </w:r>
      <w:r w:rsidRPr="004E2BF0">
        <w:rPr>
          <w:bCs/>
          <w:color w:val="000000" w:themeColor="text1"/>
          <w:spacing w:val="-4"/>
        </w:rPr>
        <w:t xml:space="preserve"> се</w:t>
      </w:r>
      <w:r w:rsidRPr="000A01FE">
        <w:rPr>
          <w:bCs/>
          <w:color w:val="000000" w:themeColor="text1"/>
          <w:spacing w:val="-4"/>
        </w:rPr>
        <w:t xml:space="preserve">льскохозяйственных потребительских кооперативов. По </w:t>
      </w:r>
      <w:r w:rsidRPr="00B21998">
        <w:rPr>
          <w:bCs/>
          <w:color w:val="000000" w:themeColor="text1"/>
          <w:spacing w:val="-4"/>
        </w:rPr>
        <w:t>состоянию на 01 января 20</w:t>
      </w:r>
      <w:r w:rsidR="00B21998" w:rsidRPr="00B21998">
        <w:rPr>
          <w:bCs/>
          <w:color w:val="000000" w:themeColor="text1"/>
          <w:spacing w:val="-4"/>
        </w:rPr>
        <w:t>21</w:t>
      </w:r>
      <w:r w:rsidRPr="00B21998">
        <w:rPr>
          <w:bCs/>
          <w:color w:val="000000" w:themeColor="text1"/>
          <w:spacing w:val="-4"/>
        </w:rPr>
        <w:t xml:space="preserve"> года на территории Калининградской области </w:t>
      </w:r>
      <w:r w:rsidR="000A01FE">
        <w:rPr>
          <w:bCs/>
          <w:color w:val="000000" w:themeColor="text1"/>
          <w:spacing w:val="-4"/>
        </w:rPr>
        <w:t xml:space="preserve">в реестре субъектов малого и среднего предпринимательства </w:t>
      </w:r>
      <w:r w:rsidRPr="000A01FE">
        <w:rPr>
          <w:bCs/>
          <w:color w:val="000000" w:themeColor="text1"/>
          <w:spacing w:val="-4"/>
        </w:rPr>
        <w:t xml:space="preserve">зарегистрировано </w:t>
      </w:r>
      <w:r w:rsidR="00E71A97">
        <w:rPr>
          <w:bCs/>
          <w:color w:val="000000" w:themeColor="text1"/>
          <w:spacing w:val="-4"/>
        </w:rPr>
        <w:t>58</w:t>
      </w:r>
      <w:r w:rsidRPr="000A01FE">
        <w:rPr>
          <w:bCs/>
          <w:color w:val="000000" w:themeColor="text1"/>
          <w:spacing w:val="-4"/>
        </w:rPr>
        <w:t xml:space="preserve"> сельскохозяйственных кооператив</w:t>
      </w:r>
      <w:r w:rsidR="00B02AB7">
        <w:rPr>
          <w:bCs/>
          <w:color w:val="000000" w:themeColor="text1"/>
          <w:spacing w:val="-4"/>
        </w:rPr>
        <w:t>а</w:t>
      </w:r>
      <w:r w:rsidRPr="000A01FE">
        <w:rPr>
          <w:bCs/>
          <w:color w:val="000000" w:themeColor="text1"/>
          <w:spacing w:val="-4"/>
        </w:rPr>
        <w:t xml:space="preserve"> (</w:t>
      </w:r>
      <w:r w:rsidR="006363D7">
        <w:rPr>
          <w:bCs/>
          <w:color w:val="000000" w:themeColor="text1"/>
          <w:spacing w:val="-4"/>
        </w:rPr>
        <w:t>33</w:t>
      </w:r>
      <w:r w:rsidRPr="000A01FE">
        <w:rPr>
          <w:bCs/>
          <w:color w:val="000000" w:themeColor="text1"/>
          <w:spacing w:val="-4"/>
        </w:rPr>
        <w:t xml:space="preserve"> </w:t>
      </w:r>
      <w:r w:rsidR="00B02AB7">
        <w:rPr>
          <w:bCs/>
          <w:color w:val="000000" w:themeColor="text1"/>
          <w:spacing w:val="-4"/>
        </w:rPr>
        <w:t>потребительских</w:t>
      </w:r>
      <w:r w:rsidR="000A01FE" w:rsidRPr="000A01FE">
        <w:rPr>
          <w:bCs/>
          <w:color w:val="000000" w:themeColor="text1"/>
          <w:spacing w:val="-4"/>
        </w:rPr>
        <w:t xml:space="preserve">, </w:t>
      </w:r>
      <w:r w:rsidR="00E71A97">
        <w:rPr>
          <w:bCs/>
          <w:color w:val="000000" w:themeColor="text1"/>
          <w:spacing w:val="-4"/>
        </w:rPr>
        <w:t>25</w:t>
      </w:r>
      <w:r w:rsidR="000A01FE" w:rsidRPr="000A01FE">
        <w:rPr>
          <w:bCs/>
          <w:color w:val="000000" w:themeColor="text1"/>
          <w:spacing w:val="-4"/>
        </w:rPr>
        <w:t xml:space="preserve"> производственных</w:t>
      </w:r>
      <w:r w:rsidRPr="0056637F">
        <w:rPr>
          <w:bCs/>
          <w:color w:val="000000" w:themeColor="text1"/>
          <w:spacing w:val="-4"/>
        </w:rPr>
        <w:t xml:space="preserve">). Фактически деятельность осуществляют </w:t>
      </w:r>
      <w:r w:rsidR="006363D7">
        <w:rPr>
          <w:bCs/>
          <w:color w:val="000000" w:themeColor="text1"/>
          <w:spacing w:val="-4"/>
        </w:rPr>
        <w:t>25</w:t>
      </w:r>
      <w:r w:rsidRPr="0056637F">
        <w:rPr>
          <w:bCs/>
          <w:color w:val="000000" w:themeColor="text1"/>
          <w:spacing w:val="-4"/>
        </w:rPr>
        <w:t xml:space="preserve"> сельскохозяйственных потребительских кооперативов. </w:t>
      </w:r>
    </w:p>
    <w:p w:rsidR="000A187D" w:rsidRPr="00625E35" w:rsidRDefault="000A187D" w:rsidP="000A187D">
      <w:pPr>
        <w:shd w:val="clear" w:color="auto" w:fill="FFFFFF"/>
        <w:tabs>
          <w:tab w:val="left" w:pos="1134"/>
        </w:tabs>
        <w:ind w:firstLine="567"/>
        <w:jc w:val="both"/>
        <w:rPr>
          <w:bCs/>
          <w:color w:val="000000" w:themeColor="text1"/>
          <w:spacing w:val="-4"/>
        </w:rPr>
      </w:pPr>
      <w:r w:rsidRPr="00625E35">
        <w:rPr>
          <w:bCs/>
          <w:color w:val="000000" w:themeColor="text1"/>
          <w:spacing w:val="-4"/>
        </w:rPr>
        <w:t>Однако создание кооперативов на территории региона не является первостепенной задачей.                        Главная цель – обеспечить функционирование уже созданных кооперативов, параллельно мотивируя фермерские и личные подсобные хозяйства становиться частью системы сельскохозяйственной потребительской кооперации для их успешного развития.</w:t>
      </w:r>
    </w:p>
    <w:p w:rsidR="000A187D" w:rsidRPr="00625E35" w:rsidRDefault="000A187D" w:rsidP="000A187D">
      <w:pPr>
        <w:shd w:val="clear" w:color="auto" w:fill="FFFFFF"/>
        <w:tabs>
          <w:tab w:val="left" w:pos="1134"/>
        </w:tabs>
        <w:ind w:firstLine="567"/>
        <w:jc w:val="both"/>
        <w:rPr>
          <w:bCs/>
          <w:color w:val="000000" w:themeColor="text1"/>
          <w:spacing w:val="-4"/>
        </w:rPr>
      </w:pPr>
      <w:r w:rsidRPr="00625E35">
        <w:rPr>
          <w:bCs/>
          <w:color w:val="000000" w:themeColor="text1"/>
          <w:spacing w:val="-4"/>
        </w:rPr>
        <w:t>Стимулирующим фактором к развитию сельскохозяйственной потребительской кооперации стала реализация с 2016 года мероприятия грантовой поддержки сельскохозяйственных потребительских кооперативов для развития их материально-технической базы в рамках государственной программы Калининградской области «Развитие сельского хозяйства».</w:t>
      </w:r>
    </w:p>
    <w:p w:rsidR="000A187D" w:rsidRPr="008402FC" w:rsidRDefault="000A187D" w:rsidP="000A187D">
      <w:pPr>
        <w:shd w:val="clear" w:color="auto" w:fill="FFFFFF"/>
        <w:tabs>
          <w:tab w:val="left" w:pos="1134"/>
        </w:tabs>
        <w:ind w:firstLine="567"/>
        <w:jc w:val="both"/>
        <w:rPr>
          <w:bCs/>
          <w:color w:val="FF0000"/>
          <w:spacing w:val="-4"/>
        </w:rPr>
      </w:pPr>
      <w:r w:rsidRPr="006C1FBF">
        <w:rPr>
          <w:bCs/>
          <w:color w:val="000000" w:themeColor="text1"/>
          <w:spacing w:val="-4"/>
        </w:rPr>
        <w:t>По итогам конкурсных отборов за период 2016-20</w:t>
      </w:r>
      <w:r w:rsidR="006C1FBF" w:rsidRPr="006C1FBF">
        <w:rPr>
          <w:bCs/>
          <w:color w:val="000000" w:themeColor="text1"/>
          <w:spacing w:val="-4"/>
        </w:rPr>
        <w:t>20</w:t>
      </w:r>
      <w:r w:rsidRPr="006C1FBF">
        <w:rPr>
          <w:bCs/>
          <w:color w:val="000000" w:themeColor="text1"/>
          <w:spacing w:val="-4"/>
        </w:rPr>
        <w:t xml:space="preserve"> годов гранты в форме субсидий получили                               </w:t>
      </w:r>
      <w:r w:rsidR="006C1FBF" w:rsidRPr="006C1FBF">
        <w:rPr>
          <w:bCs/>
          <w:color w:val="000000" w:themeColor="text1"/>
          <w:spacing w:val="-4"/>
        </w:rPr>
        <w:t>1</w:t>
      </w:r>
      <w:r w:rsidR="00B8709B">
        <w:rPr>
          <w:bCs/>
          <w:color w:val="000000" w:themeColor="text1"/>
          <w:spacing w:val="-4"/>
        </w:rPr>
        <w:t>3</w:t>
      </w:r>
      <w:r w:rsidRPr="006C1FBF">
        <w:rPr>
          <w:bCs/>
          <w:color w:val="000000" w:themeColor="text1"/>
          <w:spacing w:val="-4"/>
        </w:rPr>
        <w:t xml:space="preserve"> сельскохозяйственных потребительских кооперативо</w:t>
      </w:r>
      <w:r w:rsidRPr="00B8709B">
        <w:rPr>
          <w:bCs/>
          <w:color w:val="000000" w:themeColor="text1"/>
          <w:spacing w:val="-4"/>
        </w:rPr>
        <w:t xml:space="preserve">в, общий объем поддержки которым составил </w:t>
      </w:r>
      <w:r w:rsidR="00B8709B" w:rsidRPr="00B8709B">
        <w:rPr>
          <w:bCs/>
          <w:color w:val="000000" w:themeColor="text1"/>
          <w:spacing w:val="-4"/>
        </w:rPr>
        <w:t>212,9</w:t>
      </w:r>
      <w:r w:rsidRPr="00B8709B">
        <w:rPr>
          <w:bCs/>
          <w:color w:val="000000" w:themeColor="text1"/>
          <w:spacing w:val="-4"/>
        </w:rPr>
        <w:t xml:space="preserve"> млн рублей</w:t>
      </w:r>
      <w:r w:rsidR="004E2BF0">
        <w:rPr>
          <w:bCs/>
          <w:color w:val="000000" w:themeColor="text1"/>
          <w:spacing w:val="-4"/>
        </w:rPr>
        <w:t>.</w:t>
      </w:r>
    </w:p>
    <w:p w:rsidR="000A187D" w:rsidRPr="00433247" w:rsidRDefault="004047EE" w:rsidP="000A187D">
      <w:pPr>
        <w:shd w:val="clear" w:color="auto" w:fill="FFFFFF"/>
        <w:tabs>
          <w:tab w:val="left" w:pos="1134"/>
        </w:tabs>
        <w:ind w:firstLine="567"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>Н</w:t>
      </w:r>
      <w:r w:rsidR="000A187D" w:rsidRPr="00BB5457">
        <w:rPr>
          <w:bCs/>
          <w:color w:val="000000" w:themeColor="text1"/>
          <w:spacing w:val="-4"/>
        </w:rPr>
        <w:t xml:space="preserve">а долю крестьянских (фермерских) хозяйств и хозяйств населения, </w:t>
      </w:r>
      <w:r w:rsidR="000A187D" w:rsidRPr="004047EE">
        <w:rPr>
          <w:bCs/>
          <w:color w:val="000000" w:themeColor="text1"/>
          <w:spacing w:val="-4"/>
        </w:rPr>
        <w:t xml:space="preserve">приходится </w:t>
      </w:r>
      <w:r w:rsidRPr="004047EE">
        <w:rPr>
          <w:bCs/>
          <w:color w:val="000000" w:themeColor="text1"/>
          <w:spacing w:val="-4"/>
        </w:rPr>
        <w:t>до 30</w:t>
      </w:r>
      <w:r w:rsidR="000A187D" w:rsidRPr="004047EE">
        <w:rPr>
          <w:bCs/>
          <w:color w:val="000000" w:themeColor="text1"/>
          <w:spacing w:val="-4"/>
        </w:rPr>
        <w:t xml:space="preserve"> % производимых картофеля и овощей в регионе, наибольшее развитие получили сельскохозяйственные </w:t>
      </w:r>
      <w:r w:rsidR="000A187D" w:rsidRPr="00433247">
        <w:rPr>
          <w:bCs/>
          <w:color w:val="000000" w:themeColor="text1"/>
          <w:spacing w:val="-4"/>
        </w:rPr>
        <w:t>потребительские кооперативы в области овощеводства (</w:t>
      </w:r>
      <w:r w:rsidRPr="00433247">
        <w:rPr>
          <w:bCs/>
          <w:color w:val="000000" w:themeColor="text1"/>
          <w:spacing w:val="-4"/>
        </w:rPr>
        <w:t>54</w:t>
      </w:r>
      <w:r w:rsidR="000A187D" w:rsidRPr="00433247">
        <w:rPr>
          <w:bCs/>
          <w:color w:val="000000" w:themeColor="text1"/>
          <w:spacing w:val="-4"/>
        </w:rPr>
        <w:t xml:space="preserve"> % от числа грантополучателей, </w:t>
      </w:r>
      <w:r w:rsidRPr="00433247">
        <w:rPr>
          <w:bCs/>
          <w:color w:val="000000" w:themeColor="text1"/>
          <w:spacing w:val="-4"/>
        </w:rPr>
        <w:t>7</w:t>
      </w:r>
      <w:r w:rsidR="000A187D" w:rsidRPr="00433247">
        <w:rPr>
          <w:bCs/>
          <w:color w:val="000000" w:themeColor="text1"/>
          <w:spacing w:val="-4"/>
        </w:rPr>
        <w:t xml:space="preserve"> грантов из </w:t>
      </w:r>
      <w:r w:rsidRPr="00433247">
        <w:rPr>
          <w:bCs/>
          <w:color w:val="000000" w:themeColor="text1"/>
          <w:spacing w:val="-4"/>
        </w:rPr>
        <w:t>13</w:t>
      </w:r>
      <w:r w:rsidR="000A187D" w:rsidRPr="00433247">
        <w:rPr>
          <w:bCs/>
          <w:color w:val="000000" w:themeColor="text1"/>
          <w:spacing w:val="-4"/>
        </w:rPr>
        <w:t>), на реализацию проектов которых направлено 1</w:t>
      </w:r>
      <w:r w:rsidR="00433247" w:rsidRPr="00433247">
        <w:rPr>
          <w:bCs/>
          <w:color w:val="000000" w:themeColor="text1"/>
          <w:spacing w:val="-4"/>
        </w:rPr>
        <w:t>57</w:t>
      </w:r>
      <w:r w:rsidR="000A187D" w:rsidRPr="00433247">
        <w:rPr>
          <w:bCs/>
          <w:color w:val="000000" w:themeColor="text1"/>
          <w:spacing w:val="-4"/>
        </w:rPr>
        <w:t xml:space="preserve"> млн рублей, </w:t>
      </w:r>
      <w:r w:rsidR="00433247" w:rsidRPr="00433247">
        <w:rPr>
          <w:bCs/>
          <w:color w:val="000000" w:themeColor="text1"/>
          <w:spacing w:val="-4"/>
        </w:rPr>
        <w:t>74</w:t>
      </w:r>
      <w:r w:rsidR="000A187D" w:rsidRPr="00433247">
        <w:rPr>
          <w:bCs/>
          <w:color w:val="000000" w:themeColor="text1"/>
          <w:spacing w:val="-4"/>
        </w:rPr>
        <w:t xml:space="preserve"> % в общем объеме поддержки кооперативов. </w:t>
      </w:r>
    </w:p>
    <w:p w:rsidR="000A187D" w:rsidRPr="00433247" w:rsidRDefault="000A187D" w:rsidP="000A187D">
      <w:pPr>
        <w:shd w:val="clear" w:color="auto" w:fill="FFFFFF"/>
        <w:tabs>
          <w:tab w:val="left" w:pos="1134"/>
        </w:tabs>
        <w:ind w:firstLine="567"/>
        <w:jc w:val="both"/>
        <w:rPr>
          <w:bCs/>
          <w:color w:val="000000" w:themeColor="text1"/>
          <w:spacing w:val="-4"/>
        </w:rPr>
      </w:pPr>
      <w:r w:rsidRPr="00433247">
        <w:rPr>
          <w:bCs/>
          <w:color w:val="000000" w:themeColor="text1"/>
          <w:spacing w:val="-4"/>
        </w:rPr>
        <w:t>Кроме того, свое развитие в промышленном масштабе получили такие направления, как переработка плодово-ягодной продукции, производство морсов и соков, молочных и мясных продуктов, в том числе из мяса птицы – паштетов, колбас, деликатесов (</w:t>
      </w:r>
      <w:proofErr w:type="spellStart"/>
      <w:r w:rsidRPr="00433247">
        <w:rPr>
          <w:bCs/>
          <w:color w:val="000000" w:themeColor="text1"/>
          <w:spacing w:val="-4"/>
        </w:rPr>
        <w:t>фуа-гра</w:t>
      </w:r>
      <w:proofErr w:type="spellEnd"/>
      <w:r w:rsidRPr="00433247">
        <w:rPr>
          <w:bCs/>
          <w:color w:val="000000" w:themeColor="text1"/>
          <w:spacing w:val="-4"/>
        </w:rPr>
        <w:t>).</w:t>
      </w:r>
    </w:p>
    <w:p w:rsidR="000A187D" w:rsidRPr="00433247" w:rsidRDefault="000A187D" w:rsidP="000A187D">
      <w:pPr>
        <w:shd w:val="clear" w:color="auto" w:fill="FFFFFF"/>
        <w:tabs>
          <w:tab w:val="left" w:pos="1134"/>
        </w:tabs>
        <w:ind w:firstLine="567"/>
        <w:jc w:val="both"/>
        <w:rPr>
          <w:bCs/>
          <w:color w:val="000000" w:themeColor="text1"/>
          <w:spacing w:val="-4"/>
        </w:rPr>
      </w:pPr>
      <w:r w:rsidRPr="00433247">
        <w:rPr>
          <w:bCs/>
          <w:color w:val="000000" w:themeColor="text1"/>
          <w:spacing w:val="-4"/>
        </w:rPr>
        <w:t>За короткий период сельскохозяйственные потребительские кооперативы</w:t>
      </w:r>
      <w:r w:rsidR="00433247" w:rsidRPr="00433247">
        <w:rPr>
          <w:bCs/>
          <w:color w:val="000000" w:themeColor="text1"/>
          <w:spacing w:val="-4"/>
        </w:rPr>
        <w:t xml:space="preserve"> </w:t>
      </w:r>
      <w:r w:rsidRPr="00433247">
        <w:rPr>
          <w:bCs/>
          <w:color w:val="000000" w:themeColor="text1"/>
          <w:spacing w:val="-4"/>
        </w:rPr>
        <w:t xml:space="preserve">- грантополучатели (объединяют </w:t>
      </w:r>
      <w:r w:rsidR="00E5665F">
        <w:rPr>
          <w:bCs/>
          <w:color w:val="000000" w:themeColor="text1"/>
          <w:spacing w:val="-4"/>
        </w:rPr>
        <w:t>307</w:t>
      </w:r>
      <w:r w:rsidRPr="00433247">
        <w:rPr>
          <w:bCs/>
          <w:color w:val="000000" w:themeColor="text1"/>
          <w:spacing w:val="-4"/>
        </w:rPr>
        <w:t xml:space="preserve"> представителей из числа субъектов малого сельского бизнеса и личных подсобных хозяйств), подтвердили эффективность оказываемой поддержки:</w:t>
      </w:r>
    </w:p>
    <w:p w:rsidR="000A187D" w:rsidRPr="003C2377" w:rsidRDefault="000A187D" w:rsidP="000A187D">
      <w:pPr>
        <w:shd w:val="clear" w:color="auto" w:fill="FFFFFF"/>
        <w:tabs>
          <w:tab w:val="left" w:pos="1134"/>
        </w:tabs>
        <w:ind w:firstLine="567"/>
        <w:jc w:val="both"/>
        <w:rPr>
          <w:bCs/>
          <w:color w:val="000000" w:themeColor="text1"/>
          <w:spacing w:val="-4"/>
        </w:rPr>
      </w:pPr>
      <w:r w:rsidRPr="00971CBB">
        <w:rPr>
          <w:bCs/>
          <w:color w:val="000000" w:themeColor="text1"/>
          <w:spacing w:val="-4"/>
        </w:rPr>
        <w:t>– объем реализованной ими продукции в стоимостном выражении в 20</w:t>
      </w:r>
      <w:r w:rsidR="00713423" w:rsidRPr="00971CBB">
        <w:rPr>
          <w:bCs/>
          <w:color w:val="000000" w:themeColor="text1"/>
          <w:spacing w:val="-4"/>
        </w:rPr>
        <w:t>20</w:t>
      </w:r>
      <w:r w:rsidRPr="00971CBB">
        <w:rPr>
          <w:bCs/>
          <w:color w:val="000000" w:themeColor="text1"/>
          <w:spacing w:val="-4"/>
        </w:rPr>
        <w:t xml:space="preserve"> году составил                  </w:t>
      </w:r>
      <w:r w:rsidR="00A9301C">
        <w:rPr>
          <w:bCs/>
          <w:color w:val="000000" w:themeColor="text1"/>
          <w:spacing w:val="-4"/>
        </w:rPr>
        <w:t>504,630</w:t>
      </w:r>
      <w:r w:rsidRPr="00971CBB">
        <w:rPr>
          <w:bCs/>
          <w:color w:val="000000" w:themeColor="text1"/>
          <w:spacing w:val="-4"/>
        </w:rPr>
        <w:t xml:space="preserve"> млн рублей</w:t>
      </w:r>
      <w:r w:rsidRPr="003C2377">
        <w:rPr>
          <w:bCs/>
          <w:color w:val="000000" w:themeColor="text1"/>
          <w:spacing w:val="-4"/>
        </w:rPr>
        <w:t>;</w:t>
      </w:r>
    </w:p>
    <w:p w:rsidR="000A187D" w:rsidRPr="00713423" w:rsidRDefault="000A187D" w:rsidP="000A187D">
      <w:pPr>
        <w:shd w:val="clear" w:color="auto" w:fill="FFFFFF"/>
        <w:tabs>
          <w:tab w:val="left" w:pos="1134"/>
        </w:tabs>
        <w:ind w:firstLine="567"/>
        <w:jc w:val="both"/>
        <w:rPr>
          <w:bCs/>
          <w:color w:val="000000" w:themeColor="text1"/>
          <w:spacing w:val="-4"/>
        </w:rPr>
      </w:pPr>
      <w:r w:rsidRPr="00713423">
        <w:rPr>
          <w:bCs/>
          <w:color w:val="000000" w:themeColor="text1"/>
          <w:spacing w:val="-4"/>
        </w:rPr>
        <w:t xml:space="preserve">– объем уплаченных налоговых платежей в бюджеты всех уровней </w:t>
      </w:r>
      <w:r w:rsidRPr="00A9301C">
        <w:rPr>
          <w:bCs/>
          <w:color w:val="000000" w:themeColor="text1"/>
          <w:spacing w:val="-4"/>
        </w:rPr>
        <w:t xml:space="preserve">составил </w:t>
      </w:r>
      <w:r w:rsidR="00A9301C" w:rsidRPr="00A9301C">
        <w:rPr>
          <w:bCs/>
          <w:color w:val="000000" w:themeColor="text1"/>
          <w:spacing w:val="-4"/>
        </w:rPr>
        <w:t>16</w:t>
      </w:r>
      <w:r w:rsidRPr="00A9301C">
        <w:rPr>
          <w:bCs/>
          <w:color w:val="000000" w:themeColor="text1"/>
          <w:spacing w:val="-4"/>
        </w:rPr>
        <w:t>,</w:t>
      </w:r>
      <w:r w:rsidR="00A9301C">
        <w:rPr>
          <w:bCs/>
          <w:color w:val="000000" w:themeColor="text1"/>
          <w:spacing w:val="-4"/>
        </w:rPr>
        <w:t>24</w:t>
      </w:r>
      <w:r w:rsidRPr="00713423">
        <w:rPr>
          <w:bCs/>
          <w:color w:val="000000" w:themeColor="text1"/>
          <w:spacing w:val="-4"/>
        </w:rPr>
        <w:t xml:space="preserve"> млн рублей.</w:t>
      </w:r>
    </w:p>
    <w:p w:rsidR="00CC15D6" w:rsidRDefault="00CC15D6" w:rsidP="000A187D">
      <w:pPr>
        <w:shd w:val="clear" w:color="auto" w:fill="FFFFFF"/>
        <w:tabs>
          <w:tab w:val="left" w:pos="1134"/>
        </w:tabs>
        <w:ind w:firstLine="567"/>
        <w:jc w:val="both"/>
        <w:rPr>
          <w:bCs/>
          <w:color w:val="FF0000"/>
          <w:spacing w:val="-4"/>
        </w:rPr>
      </w:pPr>
    </w:p>
    <w:p w:rsidR="004A4433" w:rsidRPr="004A4433" w:rsidRDefault="00CC15D6" w:rsidP="004A4433">
      <w:pPr>
        <w:jc w:val="center"/>
        <w:rPr>
          <w:i/>
          <w:iCs/>
        </w:rPr>
      </w:pPr>
      <w:r w:rsidRPr="004A4433">
        <w:rPr>
          <w:bCs/>
          <w:i/>
          <w:iCs/>
          <w:color w:val="000000" w:themeColor="text1"/>
          <w:spacing w:val="-4"/>
        </w:rPr>
        <w:lastRenderedPageBreak/>
        <w:t>Таблица 1</w:t>
      </w:r>
      <w:r w:rsidR="00FA5C00">
        <w:rPr>
          <w:bCs/>
          <w:i/>
          <w:iCs/>
          <w:color w:val="000000" w:themeColor="text1"/>
          <w:spacing w:val="-4"/>
        </w:rPr>
        <w:t>0</w:t>
      </w:r>
      <w:r w:rsidRPr="004A4433">
        <w:rPr>
          <w:bCs/>
          <w:i/>
          <w:iCs/>
          <w:color w:val="000000" w:themeColor="text1"/>
          <w:spacing w:val="-4"/>
        </w:rPr>
        <w:t xml:space="preserve">. </w:t>
      </w:r>
      <w:r w:rsidR="004A4433" w:rsidRPr="004A4433">
        <w:rPr>
          <w:i/>
          <w:iCs/>
        </w:rPr>
        <w:t>Основные финансовые результаты сельскохозяйственных потребительских</w:t>
      </w:r>
      <w:r w:rsidR="004A4433">
        <w:rPr>
          <w:i/>
          <w:iCs/>
        </w:rPr>
        <w:t xml:space="preserve"> </w:t>
      </w:r>
      <w:r w:rsidR="004A4433" w:rsidRPr="004A4433">
        <w:rPr>
          <w:i/>
          <w:iCs/>
        </w:rPr>
        <w:t>кооперативов, осуществляющих деятельность и представляющих финансовую отчётность</w:t>
      </w:r>
    </w:p>
    <w:p w:rsidR="00CC15D6" w:rsidRDefault="00CC15D6" w:rsidP="000A187D">
      <w:pPr>
        <w:shd w:val="clear" w:color="auto" w:fill="FFFFFF"/>
        <w:tabs>
          <w:tab w:val="left" w:pos="1134"/>
        </w:tabs>
        <w:ind w:firstLine="567"/>
        <w:jc w:val="both"/>
        <w:rPr>
          <w:bCs/>
          <w:color w:val="FF0000"/>
          <w:spacing w:val="-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4644"/>
        <w:gridCol w:w="1276"/>
        <w:gridCol w:w="1418"/>
        <w:gridCol w:w="1275"/>
        <w:gridCol w:w="1560"/>
      </w:tblGrid>
      <w:tr w:rsidR="00EB4676" w:rsidRPr="000D7FA2" w:rsidTr="00EB4676">
        <w:trPr>
          <w:trHeight w:val="234"/>
        </w:trPr>
        <w:tc>
          <w:tcPr>
            <w:tcW w:w="4644" w:type="dxa"/>
            <w:vMerge w:val="restart"/>
          </w:tcPr>
          <w:p w:rsidR="00EB4676" w:rsidRPr="0073205F" w:rsidRDefault="00EB4676" w:rsidP="00F236FE">
            <w:pPr>
              <w:spacing w:line="276" w:lineRule="auto"/>
              <w:jc w:val="center"/>
              <w:rPr>
                <w:b/>
                <w:szCs w:val="28"/>
              </w:rPr>
            </w:pPr>
            <w:r w:rsidRPr="0073205F">
              <w:rPr>
                <w:b/>
                <w:szCs w:val="28"/>
              </w:rPr>
              <w:t>Показатели</w:t>
            </w:r>
          </w:p>
        </w:tc>
        <w:tc>
          <w:tcPr>
            <w:tcW w:w="5529" w:type="dxa"/>
            <w:gridSpan w:val="4"/>
          </w:tcPr>
          <w:p w:rsidR="00EB4676" w:rsidRPr="0073205F" w:rsidRDefault="00EB4676" w:rsidP="00F236FE">
            <w:pPr>
              <w:spacing w:line="276" w:lineRule="auto"/>
              <w:jc w:val="center"/>
              <w:rPr>
                <w:b/>
                <w:szCs w:val="28"/>
              </w:rPr>
            </w:pPr>
            <w:r w:rsidRPr="0073205F">
              <w:rPr>
                <w:b/>
                <w:szCs w:val="28"/>
              </w:rPr>
              <w:t>Значение показателей, тыс. рублей</w:t>
            </w:r>
          </w:p>
        </w:tc>
      </w:tr>
      <w:tr w:rsidR="00EB4676" w:rsidRPr="000D7FA2" w:rsidTr="00EB4676">
        <w:trPr>
          <w:trHeight w:val="234"/>
        </w:trPr>
        <w:tc>
          <w:tcPr>
            <w:tcW w:w="4644" w:type="dxa"/>
            <w:vMerge/>
          </w:tcPr>
          <w:p w:rsidR="00EB4676" w:rsidRPr="0073205F" w:rsidRDefault="00EB4676" w:rsidP="00F236FE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B4676" w:rsidRPr="0073205F" w:rsidRDefault="00EB4676" w:rsidP="00F236FE">
            <w:pPr>
              <w:spacing w:line="276" w:lineRule="auto"/>
              <w:jc w:val="center"/>
              <w:rPr>
                <w:b/>
                <w:szCs w:val="28"/>
              </w:rPr>
            </w:pPr>
            <w:r w:rsidRPr="0073205F">
              <w:rPr>
                <w:b/>
                <w:szCs w:val="28"/>
              </w:rPr>
              <w:t>2017</w:t>
            </w:r>
          </w:p>
        </w:tc>
        <w:tc>
          <w:tcPr>
            <w:tcW w:w="1418" w:type="dxa"/>
          </w:tcPr>
          <w:p w:rsidR="00EB4676" w:rsidRPr="0073205F" w:rsidRDefault="00EB4676" w:rsidP="00F236FE">
            <w:pPr>
              <w:spacing w:line="276" w:lineRule="auto"/>
              <w:jc w:val="center"/>
              <w:rPr>
                <w:b/>
                <w:szCs w:val="28"/>
              </w:rPr>
            </w:pPr>
            <w:r w:rsidRPr="0073205F">
              <w:rPr>
                <w:b/>
                <w:szCs w:val="28"/>
              </w:rPr>
              <w:t>2018</w:t>
            </w:r>
          </w:p>
        </w:tc>
        <w:tc>
          <w:tcPr>
            <w:tcW w:w="1275" w:type="dxa"/>
          </w:tcPr>
          <w:p w:rsidR="00EB4676" w:rsidRPr="0073205F" w:rsidRDefault="00EB4676" w:rsidP="00F236FE">
            <w:pPr>
              <w:spacing w:line="276" w:lineRule="auto"/>
              <w:jc w:val="center"/>
              <w:rPr>
                <w:b/>
                <w:szCs w:val="28"/>
              </w:rPr>
            </w:pPr>
            <w:r w:rsidRPr="0073205F">
              <w:rPr>
                <w:b/>
                <w:szCs w:val="28"/>
              </w:rPr>
              <w:t>2019</w:t>
            </w:r>
          </w:p>
        </w:tc>
        <w:tc>
          <w:tcPr>
            <w:tcW w:w="1560" w:type="dxa"/>
          </w:tcPr>
          <w:p w:rsidR="00EB4676" w:rsidRPr="0073205F" w:rsidRDefault="00EB4676" w:rsidP="00F236FE">
            <w:pPr>
              <w:spacing w:line="276" w:lineRule="auto"/>
              <w:jc w:val="center"/>
              <w:rPr>
                <w:b/>
                <w:szCs w:val="28"/>
              </w:rPr>
            </w:pPr>
            <w:r w:rsidRPr="0073205F">
              <w:rPr>
                <w:b/>
                <w:szCs w:val="28"/>
              </w:rPr>
              <w:t>2020</w:t>
            </w:r>
          </w:p>
        </w:tc>
      </w:tr>
      <w:tr w:rsidR="0015045A" w:rsidRPr="000D7FA2" w:rsidTr="00EB4676">
        <w:tc>
          <w:tcPr>
            <w:tcW w:w="4644" w:type="dxa"/>
          </w:tcPr>
          <w:p w:rsidR="0015045A" w:rsidRPr="008F0E13" w:rsidRDefault="0015045A" w:rsidP="0015045A">
            <w:pPr>
              <w:spacing w:line="276" w:lineRule="auto"/>
              <w:rPr>
                <w:szCs w:val="28"/>
              </w:rPr>
            </w:pPr>
            <w:bookmarkStart w:id="6" w:name="_GoBack" w:colFirst="0" w:colLast="4"/>
            <w:r w:rsidRPr="008F0E13">
              <w:rPr>
                <w:szCs w:val="28"/>
              </w:rPr>
              <w:t>Выручка</w:t>
            </w:r>
          </w:p>
        </w:tc>
        <w:tc>
          <w:tcPr>
            <w:tcW w:w="1276" w:type="dxa"/>
          </w:tcPr>
          <w:p w:rsidR="0015045A" w:rsidRPr="0021738F" w:rsidRDefault="0015045A" w:rsidP="0015045A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253 809</w:t>
            </w:r>
          </w:p>
        </w:tc>
        <w:tc>
          <w:tcPr>
            <w:tcW w:w="1418" w:type="dxa"/>
          </w:tcPr>
          <w:p w:rsidR="0015045A" w:rsidRPr="0021738F" w:rsidRDefault="0015045A" w:rsidP="0015045A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401 859</w:t>
            </w:r>
          </w:p>
        </w:tc>
        <w:tc>
          <w:tcPr>
            <w:tcW w:w="1275" w:type="dxa"/>
          </w:tcPr>
          <w:p w:rsidR="0015045A" w:rsidRPr="0021738F" w:rsidRDefault="0015045A" w:rsidP="0015045A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517 724</w:t>
            </w:r>
          </w:p>
        </w:tc>
        <w:tc>
          <w:tcPr>
            <w:tcW w:w="1560" w:type="dxa"/>
          </w:tcPr>
          <w:p w:rsidR="0015045A" w:rsidRPr="0021738F" w:rsidRDefault="0015045A" w:rsidP="0015045A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504 630</w:t>
            </w:r>
          </w:p>
        </w:tc>
      </w:tr>
      <w:tr w:rsidR="0015045A" w:rsidRPr="000D7FA2" w:rsidTr="00EB4676">
        <w:tc>
          <w:tcPr>
            <w:tcW w:w="4644" w:type="dxa"/>
          </w:tcPr>
          <w:p w:rsidR="0015045A" w:rsidRPr="008F0E13" w:rsidRDefault="0015045A" w:rsidP="0015045A">
            <w:pPr>
              <w:spacing w:line="276" w:lineRule="auto"/>
              <w:rPr>
                <w:szCs w:val="28"/>
              </w:rPr>
            </w:pPr>
            <w:r w:rsidRPr="008F0E13">
              <w:rPr>
                <w:szCs w:val="28"/>
              </w:rPr>
              <w:t>Расходы по обычным видам деятельности</w:t>
            </w:r>
          </w:p>
        </w:tc>
        <w:tc>
          <w:tcPr>
            <w:tcW w:w="1276" w:type="dxa"/>
          </w:tcPr>
          <w:p w:rsidR="0015045A" w:rsidRPr="0021738F" w:rsidRDefault="0015045A" w:rsidP="0015045A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209 882</w:t>
            </w:r>
          </w:p>
        </w:tc>
        <w:tc>
          <w:tcPr>
            <w:tcW w:w="1418" w:type="dxa"/>
          </w:tcPr>
          <w:p w:rsidR="0015045A" w:rsidRPr="0021738F" w:rsidRDefault="0015045A" w:rsidP="0015045A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385 584</w:t>
            </w:r>
          </w:p>
        </w:tc>
        <w:tc>
          <w:tcPr>
            <w:tcW w:w="1275" w:type="dxa"/>
          </w:tcPr>
          <w:p w:rsidR="0015045A" w:rsidRPr="0021738F" w:rsidRDefault="0015045A" w:rsidP="0015045A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490 803</w:t>
            </w:r>
          </w:p>
        </w:tc>
        <w:tc>
          <w:tcPr>
            <w:tcW w:w="1560" w:type="dxa"/>
          </w:tcPr>
          <w:p w:rsidR="0015045A" w:rsidRPr="0021738F" w:rsidRDefault="0015045A" w:rsidP="0015045A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463 666</w:t>
            </w:r>
          </w:p>
        </w:tc>
      </w:tr>
      <w:tr w:rsidR="0015045A" w:rsidRPr="000D7FA2" w:rsidTr="00EB4676">
        <w:tc>
          <w:tcPr>
            <w:tcW w:w="4644" w:type="dxa"/>
          </w:tcPr>
          <w:p w:rsidR="0015045A" w:rsidRPr="008F0E13" w:rsidRDefault="0015045A" w:rsidP="0015045A">
            <w:pPr>
              <w:spacing w:line="276" w:lineRule="auto"/>
              <w:rPr>
                <w:szCs w:val="28"/>
              </w:rPr>
            </w:pPr>
            <w:r w:rsidRPr="008F0E13">
              <w:rPr>
                <w:szCs w:val="28"/>
              </w:rPr>
              <w:t xml:space="preserve">Прибыль (убыток) от продаж </w:t>
            </w:r>
          </w:p>
        </w:tc>
        <w:tc>
          <w:tcPr>
            <w:tcW w:w="1276" w:type="dxa"/>
          </w:tcPr>
          <w:p w:rsidR="0015045A" w:rsidRPr="0021738F" w:rsidRDefault="0015045A" w:rsidP="0015045A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43 927</w:t>
            </w:r>
          </w:p>
        </w:tc>
        <w:tc>
          <w:tcPr>
            <w:tcW w:w="1418" w:type="dxa"/>
          </w:tcPr>
          <w:p w:rsidR="0015045A" w:rsidRPr="0021738F" w:rsidRDefault="0015045A" w:rsidP="0015045A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16 275</w:t>
            </w:r>
          </w:p>
        </w:tc>
        <w:tc>
          <w:tcPr>
            <w:tcW w:w="1275" w:type="dxa"/>
          </w:tcPr>
          <w:p w:rsidR="0015045A" w:rsidRPr="0021738F" w:rsidRDefault="0015045A" w:rsidP="0015045A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26 921</w:t>
            </w:r>
          </w:p>
        </w:tc>
        <w:tc>
          <w:tcPr>
            <w:tcW w:w="1560" w:type="dxa"/>
          </w:tcPr>
          <w:p w:rsidR="0015045A" w:rsidRPr="0021738F" w:rsidRDefault="0015045A" w:rsidP="0015045A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40 963</w:t>
            </w:r>
          </w:p>
        </w:tc>
      </w:tr>
      <w:tr w:rsidR="0015045A" w:rsidRPr="000D7FA2" w:rsidTr="00EB4676">
        <w:tc>
          <w:tcPr>
            <w:tcW w:w="4644" w:type="dxa"/>
          </w:tcPr>
          <w:p w:rsidR="0015045A" w:rsidRPr="008F0E13" w:rsidRDefault="0015045A" w:rsidP="0015045A">
            <w:pPr>
              <w:spacing w:line="276" w:lineRule="auto"/>
              <w:rPr>
                <w:szCs w:val="28"/>
              </w:rPr>
            </w:pPr>
            <w:r w:rsidRPr="008F0E13">
              <w:rPr>
                <w:szCs w:val="28"/>
              </w:rPr>
              <w:t>Чистая прибыль</w:t>
            </w:r>
          </w:p>
        </w:tc>
        <w:tc>
          <w:tcPr>
            <w:tcW w:w="1276" w:type="dxa"/>
          </w:tcPr>
          <w:p w:rsidR="0015045A" w:rsidRPr="0021738F" w:rsidRDefault="0015045A" w:rsidP="0015045A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38 402</w:t>
            </w:r>
          </w:p>
        </w:tc>
        <w:tc>
          <w:tcPr>
            <w:tcW w:w="1418" w:type="dxa"/>
          </w:tcPr>
          <w:p w:rsidR="0015045A" w:rsidRPr="0021738F" w:rsidRDefault="0015045A" w:rsidP="0015045A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8 501</w:t>
            </w:r>
          </w:p>
        </w:tc>
        <w:tc>
          <w:tcPr>
            <w:tcW w:w="1275" w:type="dxa"/>
          </w:tcPr>
          <w:p w:rsidR="0015045A" w:rsidRPr="0021738F" w:rsidRDefault="0015045A" w:rsidP="0015045A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12 556</w:t>
            </w:r>
          </w:p>
        </w:tc>
        <w:tc>
          <w:tcPr>
            <w:tcW w:w="1560" w:type="dxa"/>
          </w:tcPr>
          <w:p w:rsidR="0015045A" w:rsidRPr="0021738F" w:rsidRDefault="0015045A" w:rsidP="0015045A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24 726</w:t>
            </w:r>
          </w:p>
        </w:tc>
      </w:tr>
    </w:tbl>
    <w:bookmarkEnd w:id="6"/>
    <w:p w:rsidR="000A187D" w:rsidRPr="00B04D96" w:rsidRDefault="000A187D" w:rsidP="000A187D">
      <w:pPr>
        <w:shd w:val="clear" w:color="auto" w:fill="FFFFFF"/>
        <w:tabs>
          <w:tab w:val="left" w:pos="1134"/>
        </w:tabs>
        <w:ind w:firstLine="567"/>
        <w:jc w:val="both"/>
        <w:rPr>
          <w:bCs/>
          <w:color w:val="000000" w:themeColor="text1"/>
          <w:spacing w:val="-4"/>
        </w:rPr>
      </w:pPr>
      <w:r w:rsidRPr="00505D86">
        <w:rPr>
          <w:bCs/>
          <w:color w:val="000000" w:themeColor="text1"/>
          <w:spacing w:val="-4"/>
        </w:rPr>
        <w:t>Развитие сельскохозяйственной потребительской кооперации способствует реализации целого ряда социально значимых задач, в том числе стимулирует рост занятости сельского населения. Так, с 2016 года грантополучателями из числа сельскохозяйственных потребительских кооперативов создано 1</w:t>
      </w:r>
      <w:r w:rsidR="00505D86" w:rsidRPr="00505D86">
        <w:rPr>
          <w:bCs/>
          <w:color w:val="000000" w:themeColor="text1"/>
          <w:spacing w:val="-4"/>
        </w:rPr>
        <w:t>32</w:t>
      </w:r>
      <w:r w:rsidRPr="00505D86">
        <w:rPr>
          <w:bCs/>
          <w:color w:val="000000" w:themeColor="text1"/>
          <w:spacing w:val="-4"/>
        </w:rPr>
        <w:t xml:space="preserve"> постоянных рабочих </w:t>
      </w:r>
      <w:r w:rsidRPr="00B04D96">
        <w:rPr>
          <w:bCs/>
          <w:color w:val="000000" w:themeColor="text1"/>
          <w:spacing w:val="-4"/>
        </w:rPr>
        <w:t>места (со средним размером оплаты труда 1</w:t>
      </w:r>
      <w:r w:rsidR="00505D86" w:rsidRPr="00B04D96">
        <w:rPr>
          <w:bCs/>
          <w:color w:val="000000" w:themeColor="text1"/>
          <w:spacing w:val="-4"/>
        </w:rPr>
        <w:t>8,6</w:t>
      </w:r>
      <w:r w:rsidRPr="00B04D96">
        <w:rPr>
          <w:bCs/>
          <w:color w:val="000000" w:themeColor="text1"/>
          <w:spacing w:val="-4"/>
        </w:rPr>
        <w:t xml:space="preserve"> тыс. рублей, </w:t>
      </w:r>
      <w:r w:rsidR="00B04D96" w:rsidRPr="00B04D96">
        <w:rPr>
          <w:bCs/>
          <w:color w:val="000000" w:themeColor="text1"/>
          <w:spacing w:val="-4"/>
        </w:rPr>
        <w:t>55</w:t>
      </w:r>
      <w:r w:rsidRPr="00B04D96">
        <w:rPr>
          <w:bCs/>
          <w:color w:val="000000" w:themeColor="text1"/>
          <w:spacing w:val="-4"/>
        </w:rPr>
        <w:t xml:space="preserve"> % от средней по отрасли, </w:t>
      </w:r>
      <w:r w:rsidR="00B04D96" w:rsidRPr="00B04D96">
        <w:rPr>
          <w:bCs/>
          <w:color w:val="000000" w:themeColor="text1"/>
          <w:spacing w:val="-4"/>
        </w:rPr>
        <w:t>34,1</w:t>
      </w:r>
      <w:r w:rsidRPr="00B04D96">
        <w:rPr>
          <w:bCs/>
          <w:color w:val="000000" w:themeColor="text1"/>
          <w:spacing w:val="-4"/>
        </w:rPr>
        <w:t xml:space="preserve"> тыс. рублей). </w:t>
      </w:r>
    </w:p>
    <w:p w:rsidR="000A187D" w:rsidRPr="008402FC" w:rsidRDefault="000A187D" w:rsidP="000A187D">
      <w:pPr>
        <w:shd w:val="clear" w:color="auto" w:fill="FFFFFF"/>
        <w:tabs>
          <w:tab w:val="left" w:pos="1134"/>
        </w:tabs>
        <w:ind w:firstLine="567"/>
        <w:jc w:val="both"/>
        <w:rPr>
          <w:bCs/>
          <w:color w:val="FF0000"/>
          <w:spacing w:val="-4"/>
        </w:rPr>
      </w:pPr>
      <w:r w:rsidRPr="00DB5FFA">
        <w:rPr>
          <w:bCs/>
          <w:color w:val="000000" w:themeColor="text1"/>
          <w:spacing w:val="-4"/>
        </w:rPr>
        <w:t>Кроме того, грантополучатели за короткий срок смогли укрепить свою материально-техническую базу современным высокопроизводительным оборудованием по доработке, переработке, сортировке и упаковке сельскохозяйственной продукции</w:t>
      </w:r>
      <w:r w:rsidR="00327C8A">
        <w:rPr>
          <w:bCs/>
          <w:color w:val="000000" w:themeColor="text1"/>
          <w:spacing w:val="-4"/>
        </w:rPr>
        <w:t>.</w:t>
      </w:r>
    </w:p>
    <w:p w:rsidR="000A187D" w:rsidRPr="0065489B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65489B">
        <w:rPr>
          <w:bCs/>
          <w:color w:val="000000" w:themeColor="text1"/>
          <w:spacing w:val="-4"/>
        </w:rPr>
        <w:t>Иные проблемы:</w:t>
      </w:r>
    </w:p>
    <w:p w:rsidR="000A187D" w:rsidRPr="0065489B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65489B">
        <w:rPr>
          <w:bCs/>
          <w:color w:val="000000" w:themeColor="text1"/>
          <w:spacing w:val="-4"/>
        </w:rPr>
        <w:t xml:space="preserve">1. Ограниченный доступ к кредитным ресурсам (вновь образованные </w:t>
      </w:r>
      <w:r w:rsidR="00327C8A">
        <w:rPr>
          <w:bCs/>
          <w:color w:val="000000" w:themeColor="text1"/>
          <w:spacing w:val="-4"/>
        </w:rPr>
        <w:t>сельскохозяйственные товаропроизводители</w:t>
      </w:r>
      <w:r w:rsidRPr="0065489B">
        <w:rPr>
          <w:bCs/>
          <w:color w:val="000000" w:themeColor="text1"/>
          <w:spacing w:val="-4"/>
        </w:rPr>
        <w:t xml:space="preserve"> в большинстве случаев лишены возможности получать кредитные ресурсы по низким процентным ставкам);</w:t>
      </w:r>
    </w:p>
    <w:p w:rsidR="000A187D" w:rsidRPr="0065489B" w:rsidRDefault="0065489B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65489B">
        <w:rPr>
          <w:bCs/>
          <w:color w:val="000000" w:themeColor="text1"/>
          <w:spacing w:val="-4"/>
        </w:rPr>
        <w:t>2</w:t>
      </w:r>
      <w:r w:rsidR="000A187D" w:rsidRPr="0065489B">
        <w:rPr>
          <w:bCs/>
          <w:color w:val="000000" w:themeColor="text1"/>
          <w:spacing w:val="-4"/>
        </w:rPr>
        <w:t>. Отсутствие до 2019 года специализированной информационно-консультационной организации регионального масштаба, оказывающих высок</w:t>
      </w:r>
      <w:r w:rsidR="00AA1FFC">
        <w:rPr>
          <w:bCs/>
          <w:color w:val="000000" w:themeColor="text1"/>
          <w:spacing w:val="-4"/>
        </w:rPr>
        <w:t>ок</w:t>
      </w:r>
      <w:r w:rsidR="000A187D" w:rsidRPr="0065489B">
        <w:rPr>
          <w:bCs/>
          <w:color w:val="000000" w:themeColor="text1"/>
          <w:spacing w:val="-4"/>
        </w:rPr>
        <w:t>валифицированные услуги различного характера для субъектов малого и среднего предпринимательства в сельском хозяйстве (данная функция возложена с 2019 года на Центр компетенций в сфере сельскохозяйственной кооперации и поддержки фермеров Калининградской области).</w:t>
      </w:r>
    </w:p>
    <w:p w:rsidR="000A187D" w:rsidRPr="0065489B" w:rsidRDefault="000A187D" w:rsidP="000A187D">
      <w:pPr>
        <w:ind w:firstLine="567"/>
        <w:jc w:val="both"/>
        <w:rPr>
          <w:b/>
          <w:bCs/>
          <w:color w:val="000000" w:themeColor="text1"/>
          <w:spacing w:val="-4"/>
        </w:rPr>
      </w:pPr>
      <w:r w:rsidRPr="0065489B">
        <w:rPr>
          <w:b/>
          <w:bCs/>
          <w:color w:val="000000" w:themeColor="text1"/>
          <w:spacing w:val="-4"/>
        </w:rPr>
        <w:t>Таким образом, потенциалом развития малых форм хозяйствования на территории Калининградской области служит:</w:t>
      </w:r>
    </w:p>
    <w:p w:rsidR="000A187D" w:rsidRPr="00891044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891044">
        <w:rPr>
          <w:bCs/>
          <w:color w:val="000000" w:themeColor="text1"/>
          <w:spacing w:val="-4"/>
        </w:rPr>
        <w:t>1. Создание и развитие системы сельскохозяйственной потребительской кооперации;</w:t>
      </w:r>
    </w:p>
    <w:p w:rsidR="000A187D" w:rsidRPr="00891044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891044">
        <w:rPr>
          <w:bCs/>
          <w:color w:val="000000" w:themeColor="text1"/>
          <w:spacing w:val="-4"/>
        </w:rPr>
        <w:t>2. Снижение административных барьеров в сфере развития субъектов малого и среднего предпринимательства в области сельского хозяйства;</w:t>
      </w:r>
    </w:p>
    <w:p w:rsidR="000A187D" w:rsidRPr="00891044" w:rsidRDefault="000A187D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891044">
        <w:rPr>
          <w:bCs/>
          <w:color w:val="000000" w:themeColor="text1"/>
          <w:spacing w:val="-4"/>
        </w:rPr>
        <w:t>3. Строительство оптово-логистических центров на территории региона;</w:t>
      </w:r>
    </w:p>
    <w:p w:rsidR="000A187D" w:rsidRDefault="00891044" w:rsidP="000A187D">
      <w:pPr>
        <w:ind w:firstLine="567"/>
        <w:jc w:val="both"/>
        <w:rPr>
          <w:bCs/>
          <w:color w:val="000000" w:themeColor="text1"/>
          <w:spacing w:val="-4"/>
        </w:rPr>
      </w:pPr>
      <w:r w:rsidRPr="00891044">
        <w:rPr>
          <w:bCs/>
          <w:color w:val="000000" w:themeColor="text1"/>
          <w:spacing w:val="-4"/>
        </w:rPr>
        <w:t>4</w:t>
      </w:r>
      <w:r w:rsidR="000A187D" w:rsidRPr="00891044">
        <w:rPr>
          <w:bCs/>
          <w:color w:val="000000" w:themeColor="text1"/>
          <w:spacing w:val="-4"/>
        </w:rPr>
        <w:t>. Расширение перечня мер государственной поддержки малым формам хозяйствования</w:t>
      </w:r>
      <w:r w:rsidR="00AA3040">
        <w:rPr>
          <w:bCs/>
          <w:color w:val="000000" w:themeColor="text1"/>
          <w:spacing w:val="-4"/>
        </w:rPr>
        <w:t>;</w:t>
      </w:r>
    </w:p>
    <w:p w:rsidR="00327C8A" w:rsidRDefault="00327C8A" w:rsidP="000A187D">
      <w:pPr>
        <w:ind w:firstLine="567"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 xml:space="preserve">5. </w:t>
      </w:r>
      <w:r w:rsidR="00AA3040">
        <w:rPr>
          <w:bCs/>
          <w:color w:val="000000" w:themeColor="text1"/>
          <w:spacing w:val="-4"/>
        </w:rPr>
        <w:t>Наращивание объемов экспорта продукции агропромышленного комплекса;</w:t>
      </w:r>
    </w:p>
    <w:p w:rsidR="00327C8A" w:rsidRDefault="00327C8A" w:rsidP="000A187D">
      <w:pPr>
        <w:ind w:firstLine="567"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 xml:space="preserve">6. </w:t>
      </w:r>
      <w:r w:rsidR="00AA3040">
        <w:rPr>
          <w:bCs/>
          <w:color w:val="000000" w:themeColor="text1"/>
          <w:spacing w:val="-4"/>
        </w:rPr>
        <w:t xml:space="preserve">Создание новых </w:t>
      </w:r>
      <w:r w:rsidR="000B630F">
        <w:rPr>
          <w:bCs/>
          <w:color w:val="000000" w:themeColor="text1"/>
          <w:spacing w:val="-4"/>
        </w:rPr>
        <w:t>и поддержка действующих</w:t>
      </w:r>
      <w:r w:rsidR="00AA3040">
        <w:rPr>
          <w:bCs/>
          <w:color w:val="000000" w:themeColor="text1"/>
          <w:spacing w:val="-4"/>
        </w:rPr>
        <w:t xml:space="preserve"> </w:t>
      </w:r>
      <w:r w:rsidR="000B630F">
        <w:rPr>
          <w:bCs/>
          <w:color w:val="000000" w:themeColor="text1"/>
          <w:spacing w:val="-4"/>
        </w:rPr>
        <w:t>маркетплейсов, где каждый фермер может продавать онлайн продукты собственного производства.</w:t>
      </w:r>
    </w:p>
    <w:p w:rsidR="00AA3040" w:rsidRPr="00891044" w:rsidRDefault="00AA3040" w:rsidP="000A187D">
      <w:pPr>
        <w:ind w:firstLine="567"/>
        <w:jc w:val="both"/>
        <w:rPr>
          <w:bCs/>
          <w:color w:val="000000" w:themeColor="text1"/>
          <w:spacing w:val="-4"/>
        </w:rPr>
      </w:pPr>
    </w:p>
    <w:p w:rsidR="000A187D" w:rsidRPr="00485525" w:rsidRDefault="000A187D" w:rsidP="000A187D">
      <w:pPr>
        <w:shd w:val="clear" w:color="auto" w:fill="FFFFFF"/>
        <w:tabs>
          <w:tab w:val="left" w:pos="1134"/>
        </w:tabs>
        <w:ind w:firstLine="567"/>
        <w:rPr>
          <w:b/>
          <w:color w:val="000000" w:themeColor="text1"/>
        </w:rPr>
      </w:pPr>
      <w:r w:rsidRPr="00485525">
        <w:rPr>
          <w:b/>
          <w:color w:val="000000" w:themeColor="text1"/>
          <w:lang w:eastAsia="en-US"/>
        </w:rPr>
        <w:t xml:space="preserve">Раздел </w:t>
      </w:r>
      <w:r w:rsidRPr="00485525">
        <w:rPr>
          <w:b/>
          <w:color w:val="000000" w:themeColor="text1"/>
          <w:lang w:val="en-US" w:eastAsia="en-US"/>
        </w:rPr>
        <w:t>IV</w:t>
      </w:r>
      <w:r w:rsidRPr="00485525">
        <w:rPr>
          <w:b/>
          <w:color w:val="000000" w:themeColor="text1"/>
          <w:lang w:eastAsia="en-US"/>
        </w:rPr>
        <w:t>. Структура сбыта сельскохозяйственной продукции малыми формами хозяйствования и ценовая политика</w:t>
      </w:r>
    </w:p>
    <w:p w:rsidR="000A187D" w:rsidRPr="00931003" w:rsidRDefault="000A187D" w:rsidP="000A187D">
      <w:pPr>
        <w:ind w:firstLine="567"/>
        <w:jc w:val="both"/>
        <w:rPr>
          <w:color w:val="000000" w:themeColor="text1"/>
        </w:rPr>
      </w:pPr>
      <w:r w:rsidRPr="00931003">
        <w:rPr>
          <w:color w:val="000000" w:themeColor="text1"/>
        </w:rPr>
        <w:t>Сельскохозяйственная продукция, произведенная К(Ф)Х реализуется по следующим каналам сбыта:</w:t>
      </w:r>
    </w:p>
    <w:p w:rsidR="000A187D" w:rsidRPr="00931003" w:rsidRDefault="000A187D" w:rsidP="000A187D">
      <w:pPr>
        <w:ind w:firstLine="567"/>
        <w:jc w:val="both"/>
        <w:rPr>
          <w:i/>
          <w:color w:val="000000" w:themeColor="text1"/>
        </w:rPr>
      </w:pPr>
      <w:r w:rsidRPr="00931003">
        <w:rPr>
          <w:i/>
          <w:color w:val="000000" w:themeColor="text1"/>
        </w:rPr>
        <w:t>1. Сельскохозяйственные потребительские кооперативы</w:t>
      </w:r>
    </w:p>
    <w:p w:rsidR="000A187D" w:rsidRPr="00327C8A" w:rsidRDefault="000A187D" w:rsidP="000A187D">
      <w:pPr>
        <w:ind w:firstLine="567"/>
        <w:jc w:val="both"/>
        <w:rPr>
          <w:color w:val="000000" w:themeColor="text1"/>
        </w:rPr>
      </w:pPr>
      <w:r w:rsidRPr="00931003">
        <w:rPr>
          <w:color w:val="000000" w:themeColor="text1"/>
        </w:rPr>
        <w:t>Сельскохозяйственные потребительские кооперативы приобретают у фермеров широкий ассортимент овощей, плоды и ягоды, мясо птицы с целью дальнейшей доработки, переработки, хранения и сбыта указанной продукции</w:t>
      </w:r>
      <w:r w:rsidRPr="00327C8A">
        <w:rPr>
          <w:color w:val="000000" w:themeColor="text1"/>
        </w:rPr>
        <w:t>. В целях обеспечения хранения вышеуказанной продукции сельскохозяйственными потребительскими кооперативами с 2016 года увеличены мощности хранения продукции с 3 тыс. до 12,6 тысяч тонн.</w:t>
      </w:r>
    </w:p>
    <w:p w:rsidR="000A187D" w:rsidRPr="00931003" w:rsidRDefault="000A187D" w:rsidP="000A187D">
      <w:pPr>
        <w:ind w:firstLine="567"/>
        <w:jc w:val="both"/>
        <w:rPr>
          <w:i/>
          <w:color w:val="000000" w:themeColor="text1"/>
        </w:rPr>
      </w:pPr>
      <w:r w:rsidRPr="00931003">
        <w:rPr>
          <w:i/>
          <w:color w:val="000000" w:themeColor="text1"/>
        </w:rPr>
        <w:t xml:space="preserve">2. Сельскохозяйственные ярмарки, рынки </w:t>
      </w:r>
    </w:p>
    <w:p w:rsidR="000A187D" w:rsidRPr="000B630F" w:rsidRDefault="000A187D" w:rsidP="000A187D">
      <w:pPr>
        <w:ind w:firstLine="567"/>
        <w:jc w:val="both"/>
        <w:rPr>
          <w:color w:val="000000" w:themeColor="text1"/>
        </w:rPr>
      </w:pPr>
      <w:r w:rsidRPr="001802BC">
        <w:rPr>
          <w:color w:val="000000" w:themeColor="text1"/>
        </w:rPr>
        <w:t>Согласно данным, опубликованным на сайте Министерства экономического развития, промышленности и торговли Калининградской области в 20</w:t>
      </w:r>
      <w:r w:rsidR="001802BC" w:rsidRPr="001802BC">
        <w:rPr>
          <w:color w:val="000000" w:themeColor="text1"/>
        </w:rPr>
        <w:t>21</w:t>
      </w:r>
      <w:r w:rsidRPr="001802BC">
        <w:rPr>
          <w:color w:val="000000" w:themeColor="text1"/>
        </w:rPr>
        <w:t xml:space="preserve"> году запланированы к проведению </w:t>
      </w:r>
      <w:r w:rsidR="001802BC" w:rsidRPr="001802BC">
        <w:rPr>
          <w:color w:val="000000" w:themeColor="text1"/>
        </w:rPr>
        <w:t>178</w:t>
      </w:r>
      <w:r w:rsidRPr="001802BC">
        <w:rPr>
          <w:color w:val="000000" w:themeColor="text1"/>
        </w:rPr>
        <w:t xml:space="preserve"> сельскохозяйственных ярмарок, в том числе </w:t>
      </w:r>
      <w:r w:rsidR="001802BC" w:rsidRPr="001802BC">
        <w:rPr>
          <w:color w:val="000000" w:themeColor="text1"/>
        </w:rPr>
        <w:t>11</w:t>
      </w:r>
      <w:r w:rsidRPr="001802BC">
        <w:rPr>
          <w:color w:val="000000" w:themeColor="text1"/>
        </w:rPr>
        <w:t xml:space="preserve"> ярмарок на территории городского округа «Город Калининград». Кроме того, на территории Калининградской области функционирует 11 официально зарегистрированных розничных </w:t>
      </w:r>
      <w:r w:rsidRPr="000B630F">
        <w:rPr>
          <w:color w:val="000000" w:themeColor="text1"/>
        </w:rPr>
        <w:t>рынков.</w:t>
      </w:r>
      <w:r w:rsidR="000B630F" w:rsidRPr="000B630F">
        <w:rPr>
          <w:color w:val="000000" w:themeColor="text1"/>
        </w:rPr>
        <w:t xml:space="preserve"> </w:t>
      </w:r>
      <w:r w:rsidR="000B630F" w:rsidRPr="000B630F">
        <w:rPr>
          <w:color w:val="000000"/>
        </w:rPr>
        <w:t xml:space="preserve">Центром компетенций совместно с сотрудниками РСХБ проведена работа по наполнению базы, разработанной РСХБ, которая представляет собой </w:t>
      </w:r>
      <w:r w:rsidR="000B630F" w:rsidRPr="000B630F">
        <w:rPr>
          <w:color w:val="000000"/>
        </w:rPr>
        <w:lastRenderedPageBreak/>
        <w:t>маркетплейс для реализации сельскохозяйственной продукции "</w:t>
      </w:r>
      <w:proofErr w:type="spellStart"/>
      <w:r w:rsidR="000B630F" w:rsidRPr="000B630F">
        <w:rPr>
          <w:color w:val="000000"/>
        </w:rPr>
        <w:t>Свое.Родное</w:t>
      </w:r>
      <w:proofErr w:type="spellEnd"/>
      <w:r w:rsidR="000B630F" w:rsidRPr="000B630F">
        <w:rPr>
          <w:color w:val="000000"/>
        </w:rPr>
        <w:t>" и «</w:t>
      </w:r>
      <w:proofErr w:type="spellStart"/>
      <w:r w:rsidR="000B630F" w:rsidRPr="000B630F">
        <w:rPr>
          <w:color w:val="000000"/>
        </w:rPr>
        <w:t>Свое.Фермерство</w:t>
      </w:r>
      <w:proofErr w:type="spellEnd"/>
      <w:r w:rsidR="000B630F" w:rsidRPr="000B630F">
        <w:rPr>
          <w:color w:val="000000"/>
        </w:rPr>
        <w:t xml:space="preserve">», где каждый фермер может продавать онлайн продукты собственного производства. </w:t>
      </w:r>
      <w:r w:rsidR="000B630F" w:rsidRPr="000B630F">
        <w:t xml:space="preserve">На сегодняшний день </w:t>
      </w:r>
      <w:r w:rsidR="000B630F" w:rsidRPr="000B630F">
        <w:rPr>
          <w:color w:val="000000"/>
        </w:rPr>
        <w:t>в маркетплейсе "Свое. Родное" от Калининградской области представлены 50 сельхозтоваропроизводителей</w:t>
      </w:r>
      <w:r w:rsidR="000B630F" w:rsidRPr="000B630F">
        <w:rPr>
          <w:noProof/>
        </w:rPr>
        <w:t>.</w:t>
      </w:r>
    </w:p>
    <w:p w:rsidR="000A187D" w:rsidRPr="001802BC" w:rsidRDefault="000A187D" w:rsidP="000A187D">
      <w:pPr>
        <w:ind w:firstLine="567"/>
        <w:jc w:val="both"/>
        <w:rPr>
          <w:i/>
          <w:color w:val="000000" w:themeColor="text1"/>
        </w:rPr>
      </w:pPr>
      <w:r w:rsidRPr="001802BC">
        <w:rPr>
          <w:i/>
          <w:color w:val="000000" w:themeColor="text1"/>
        </w:rPr>
        <w:t>3. Рестораны, отели, гостиницы</w:t>
      </w:r>
    </w:p>
    <w:p w:rsidR="000A187D" w:rsidRPr="00931003" w:rsidRDefault="00BC6D59" w:rsidP="000A187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Многими</w:t>
      </w:r>
      <w:r w:rsidR="000A187D" w:rsidRPr="00931003">
        <w:rPr>
          <w:color w:val="000000" w:themeColor="text1"/>
        </w:rPr>
        <w:t xml:space="preserve"> фермерски</w:t>
      </w:r>
      <w:r>
        <w:rPr>
          <w:color w:val="000000" w:themeColor="text1"/>
        </w:rPr>
        <w:t>ми</w:t>
      </w:r>
      <w:r w:rsidR="000A187D" w:rsidRPr="00931003">
        <w:rPr>
          <w:color w:val="000000" w:themeColor="text1"/>
        </w:rPr>
        <w:t xml:space="preserve"> хозяйств</w:t>
      </w:r>
      <w:r>
        <w:rPr>
          <w:color w:val="000000" w:themeColor="text1"/>
        </w:rPr>
        <w:t>ами</w:t>
      </w:r>
      <w:r w:rsidR="000A187D" w:rsidRPr="00931003">
        <w:rPr>
          <w:color w:val="000000" w:themeColor="text1"/>
        </w:rPr>
        <w:t xml:space="preserve"> продукция реализуется через рестораны и отели Калининградской области. </w:t>
      </w:r>
    </w:p>
    <w:p w:rsidR="000A187D" w:rsidRPr="008A64D8" w:rsidRDefault="000A187D" w:rsidP="000A187D">
      <w:pPr>
        <w:ind w:firstLine="567"/>
        <w:jc w:val="both"/>
        <w:rPr>
          <w:i/>
          <w:color w:val="000000" w:themeColor="text1"/>
        </w:rPr>
      </w:pPr>
      <w:r w:rsidRPr="008A64D8">
        <w:rPr>
          <w:i/>
          <w:color w:val="000000" w:themeColor="text1"/>
        </w:rPr>
        <w:t>4. Торговые сети</w:t>
      </w:r>
    </w:p>
    <w:p w:rsidR="000A187D" w:rsidRPr="008402FC" w:rsidRDefault="000A187D" w:rsidP="000A187D">
      <w:pPr>
        <w:ind w:firstLine="567"/>
        <w:jc w:val="both"/>
        <w:rPr>
          <w:color w:val="FF0000"/>
        </w:rPr>
      </w:pPr>
      <w:r w:rsidRPr="008A64D8">
        <w:rPr>
          <w:color w:val="000000" w:themeColor="text1"/>
        </w:rPr>
        <w:t xml:space="preserve">В основном фермерская продукция за небольшим исключением в торговые сети Калининградской области поставляется сельскохозяйственными потребительскими кооперативами, что обусловлено наличием большого количества барьеров (объемы партии, высокие наценки и т.д.). </w:t>
      </w:r>
    </w:p>
    <w:p w:rsidR="000A187D" w:rsidRPr="008A64D8" w:rsidRDefault="000A187D" w:rsidP="000A187D">
      <w:pPr>
        <w:ind w:firstLine="567"/>
        <w:jc w:val="both"/>
        <w:rPr>
          <w:color w:val="000000" w:themeColor="text1"/>
        </w:rPr>
      </w:pPr>
      <w:r w:rsidRPr="008A64D8">
        <w:rPr>
          <w:color w:val="000000" w:themeColor="text1"/>
        </w:rPr>
        <w:t>С целью сокращения посреднических наценок фермерская продукция напрямую реализуется производителями через ярмарки выходного дня, организованные во всех муниципальных образованиях области.</w:t>
      </w:r>
    </w:p>
    <w:p w:rsidR="000A187D" w:rsidRPr="008A64D8" w:rsidRDefault="000A187D" w:rsidP="000A187D">
      <w:pPr>
        <w:ind w:firstLine="567"/>
        <w:jc w:val="both"/>
        <w:rPr>
          <w:color w:val="000000" w:themeColor="text1"/>
        </w:rPr>
      </w:pPr>
      <w:r w:rsidRPr="008A64D8">
        <w:rPr>
          <w:color w:val="000000" w:themeColor="text1"/>
        </w:rPr>
        <w:t xml:space="preserve">По данным Федеральной службы государственной статистики по состоянию на </w:t>
      </w:r>
      <w:r w:rsidR="008A64D8" w:rsidRPr="008A64D8">
        <w:rPr>
          <w:color w:val="000000" w:themeColor="text1"/>
        </w:rPr>
        <w:t>01</w:t>
      </w:r>
      <w:r w:rsidRPr="008A64D8">
        <w:rPr>
          <w:color w:val="000000" w:themeColor="text1"/>
        </w:rPr>
        <w:t>.</w:t>
      </w:r>
      <w:r w:rsidR="008A64D8" w:rsidRPr="008A64D8">
        <w:rPr>
          <w:color w:val="000000" w:themeColor="text1"/>
        </w:rPr>
        <w:t>01</w:t>
      </w:r>
      <w:r w:rsidRPr="008A64D8">
        <w:rPr>
          <w:color w:val="000000" w:themeColor="text1"/>
        </w:rPr>
        <w:t>.20</w:t>
      </w:r>
      <w:r w:rsidR="008A64D8" w:rsidRPr="008A64D8">
        <w:rPr>
          <w:color w:val="000000" w:themeColor="text1"/>
        </w:rPr>
        <w:t>20</w:t>
      </w:r>
      <w:r w:rsidRPr="008A64D8">
        <w:rPr>
          <w:color w:val="000000" w:themeColor="text1"/>
        </w:rPr>
        <w:t xml:space="preserve"> средние потребительские цены на свинину, молочную, мясную продукцию, картофель, яйцо куриное, яблоки в регионе остаются одними из самых низких среди субъектов СЗФО и Российской Федерации.</w:t>
      </w:r>
    </w:p>
    <w:p w:rsidR="00BC6D59" w:rsidRDefault="00BC6D59" w:rsidP="00FA5C00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</w:pPr>
    </w:p>
    <w:p w:rsidR="000A187D" w:rsidRPr="003C54C2" w:rsidRDefault="000A187D" w:rsidP="00BC6D59">
      <w:pPr>
        <w:pStyle w:val="af"/>
        <w:keepNext/>
        <w:spacing w:after="0" w:line="240" w:lineRule="auto"/>
        <w:ind w:firstLine="567"/>
        <w:jc w:val="both"/>
        <w:rPr>
          <w:i/>
          <w:color w:val="000000" w:themeColor="text1"/>
        </w:rPr>
      </w:pPr>
      <w:r w:rsidRPr="00FA5C00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 xml:space="preserve">Таблица </w:t>
      </w:r>
      <w:r w:rsidR="00923A56" w:rsidRPr="00FA5C00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>1</w:t>
      </w:r>
      <w:r w:rsidR="00FA5C00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>1</w:t>
      </w:r>
      <w:r w:rsidRPr="00FA5C00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>. Цены на сельскохозяйственной продукцию</w:t>
      </w:r>
      <w:r w:rsidR="00FA5C00" w:rsidRPr="00FA5C00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 xml:space="preserve"> (по данным Российской службы государственной статистики</w:t>
      </w:r>
      <w:r w:rsidR="00FA5C00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 xml:space="preserve"> на 01.01.2021 г.)</w:t>
      </w:r>
    </w:p>
    <w:tbl>
      <w:tblPr>
        <w:tblW w:w="10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7"/>
        <w:gridCol w:w="1413"/>
        <w:gridCol w:w="1215"/>
      </w:tblGrid>
      <w:tr w:rsidR="008402FC" w:rsidRPr="008402FC" w:rsidTr="00422C6E">
        <w:trPr>
          <w:tblHeader/>
        </w:trPr>
        <w:tc>
          <w:tcPr>
            <w:tcW w:w="5495" w:type="dxa"/>
            <w:vAlign w:val="center"/>
          </w:tcPr>
          <w:p w:rsidR="000A187D" w:rsidRPr="003C54C2" w:rsidRDefault="000A187D" w:rsidP="00422C6E">
            <w:pPr>
              <w:jc w:val="center"/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>Наименование продукции</w:t>
            </w:r>
          </w:p>
        </w:tc>
        <w:tc>
          <w:tcPr>
            <w:tcW w:w="2127" w:type="dxa"/>
            <w:vAlign w:val="center"/>
          </w:tcPr>
          <w:p w:rsidR="000A187D" w:rsidRPr="003C54C2" w:rsidRDefault="000A187D" w:rsidP="00422C6E">
            <w:pPr>
              <w:jc w:val="center"/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>Калининградская область, рублей/кг</w:t>
            </w:r>
          </w:p>
        </w:tc>
        <w:tc>
          <w:tcPr>
            <w:tcW w:w="1413" w:type="dxa"/>
            <w:vAlign w:val="center"/>
          </w:tcPr>
          <w:p w:rsidR="000A187D" w:rsidRPr="008402FC" w:rsidRDefault="000A187D" w:rsidP="00422C6E">
            <w:pPr>
              <w:jc w:val="center"/>
              <w:rPr>
                <w:color w:val="FF0000"/>
              </w:rPr>
            </w:pPr>
            <w:r w:rsidRPr="00EF049E">
              <w:rPr>
                <w:color w:val="000000" w:themeColor="text1"/>
              </w:rPr>
              <w:t>СЗФО, рублей/кг</w:t>
            </w:r>
          </w:p>
        </w:tc>
        <w:tc>
          <w:tcPr>
            <w:tcW w:w="1215" w:type="dxa"/>
            <w:vAlign w:val="center"/>
          </w:tcPr>
          <w:p w:rsidR="000A187D" w:rsidRPr="00052034" w:rsidRDefault="000A187D" w:rsidP="00422C6E">
            <w:pPr>
              <w:jc w:val="center"/>
              <w:rPr>
                <w:color w:val="000000" w:themeColor="text1"/>
              </w:rPr>
            </w:pPr>
            <w:r w:rsidRPr="00052034">
              <w:rPr>
                <w:color w:val="000000" w:themeColor="text1"/>
              </w:rPr>
              <w:t>РФ, рублей/кг</w:t>
            </w:r>
          </w:p>
        </w:tc>
      </w:tr>
      <w:tr w:rsidR="008402FC" w:rsidRPr="008402FC" w:rsidTr="00422C6E">
        <w:tc>
          <w:tcPr>
            <w:tcW w:w="5495" w:type="dxa"/>
          </w:tcPr>
          <w:p w:rsidR="000A187D" w:rsidRPr="003C54C2" w:rsidRDefault="000A187D" w:rsidP="00422C6E">
            <w:pPr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>Свинина (кроме бескостного мяса)</w:t>
            </w:r>
          </w:p>
        </w:tc>
        <w:tc>
          <w:tcPr>
            <w:tcW w:w="2127" w:type="dxa"/>
            <w:vAlign w:val="center"/>
          </w:tcPr>
          <w:p w:rsidR="000A187D" w:rsidRPr="008402FC" w:rsidRDefault="003F5F86" w:rsidP="00422C6E">
            <w:pPr>
              <w:jc w:val="center"/>
              <w:rPr>
                <w:color w:val="FF0000"/>
              </w:rPr>
            </w:pPr>
            <w:r w:rsidRPr="003C54C2">
              <w:rPr>
                <w:color w:val="000000" w:themeColor="text1"/>
              </w:rPr>
              <w:t>221,04</w:t>
            </w:r>
          </w:p>
        </w:tc>
        <w:tc>
          <w:tcPr>
            <w:tcW w:w="1413" w:type="dxa"/>
            <w:vAlign w:val="center"/>
          </w:tcPr>
          <w:p w:rsidR="000A187D" w:rsidRPr="008402FC" w:rsidRDefault="000A187D" w:rsidP="00422C6E">
            <w:pPr>
              <w:jc w:val="center"/>
              <w:rPr>
                <w:color w:val="FF0000"/>
              </w:rPr>
            </w:pPr>
            <w:r w:rsidRPr="00EF049E">
              <w:rPr>
                <w:color w:val="000000" w:themeColor="text1"/>
              </w:rPr>
              <w:t>26</w:t>
            </w:r>
            <w:r w:rsidR="00EF049E">
              <w:rPr>
                <w:color w:val="000000" w:themeColor="text1"/>
              </w:rPr>
              <w:t>0</w:t>
            </w:r>
            <w:r w:rsidRPr="00EF049E">
              <w:rPr>
                <w:color w:val="000000" w:themeColor="text1"/>
              </w:rPr>
              <w:t>,</w:t>
            </w:r>
            <w:r w:rsidR="00EF049E">
              <w:rPr>
                <w:color w:val="000000" w:themeColor="text1"/>
              </w:rPr>
              <w:t>61</w:t>
            </w:r>
          </w:p>
        </w:tc>
        <w:tc>
          <w:tcPr>
            <w:tcW w:w="1215" w:type="dxa"/>
            <w:vAlign w:val="center"/>
          </w:tcPr>
          <w:p w:rsidR="000A187D" w:rsidRPr="00052034" w:rsidRDefault="00052034" w:rsidP="00422C6E">
            <w:pPr>
              <w:jc w:val="center"/>
              <w:rPr>
                <w:color w:val="000000" w:themeColor="text1"/>
              </w:rPr>
            </w:pPr>
            <w:r w:rsidRPr="00052034">
              <w:rPr>
                <w:color w:val="000000" w:themeColor="text1"/>
              </w:rPr>
              <w:t>269,14</w:t>
            </w:r>
          </w:p>
        </w:tc>
      </w:tr>
      <w:tr w:rsidR="008402FC" w:rsidRPr="008402FC" w:rsidTr="00422C6E">
        <w:tc>
          <w:tcPr>
            <w:tcW w:w="5495" w:type="dxa"/>
          </w:tcPr>
          <w:p w:rsidR="000A187D" w:rsidRPr="003C54C2" w:rsidRDefault="000A187D" w:rsidP="00422C6E">
            <w:pPr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>Колбаса вареная</w:t>
            </w:r>
          </w:p>
        </w:tc>
        <w:tc>
          <w:tcPr>
            <w:tcW w:w="2127" w:type="dxa"/>
            <w:vAlign w:val="center"/>
          </w:tcPr>
          <w:p w:rsidR="000A187D" w:rsidRPr="008402FC" w:rsidRDefault="003C54C2" w:rsidP="00422C6E">
            <w:pPr>
              <w:jc w:val="center"/>
              <w:rPr>
                <w:color w:val="FF0000"/>
              </w:rPr>
            </w:pPr>
            <w:r w:rsidRPr="003C54C2">
              <w:rPr>
                <w:color w:val="000000" w:themeColor="text1"/>
              </w:rPr>
              <w:t>374,74</w:t>
            </w:r>
          </w:p>
        </w:tc>
        <w:tc>
          <w:tcPr>
            <w:tcW w:w="1413" w:type="dxa"/>
            <w:vAlign w:val="center"/>
          </w:tcPr>
          <w:p w:rsidR="000A187D" w:rsidRPr="008402FC" w:rsidRDefault="00EF049E" w:rsidP="00422C6E">
            <w:pPr>
              <w:jc w:val="center"/>
              <w:rPr>
                <w:color w:val="FF0000"/>
              </w:rPr>
            </w:pPr>
            <w:r w:rsidRPr="00EF049E">
              <w:rPr>
                <w:color w:val="000000" w:themeColor="text1"/>
              </w:rPr>
              <w:t>45</w:t>
            </w:r>
            <w:r>
              <w:rPr>
                <w:color w:val="000000" w:themeColor="text1"/>
              </w:rPr>
              <w:t>4</w:t>
            </w:r>
            <w:r w:rsidRPr="00EF049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46</w:t>
            </w:r>
          </w:p>
        </w:tc>
        <w:tc>
          <w:tcPr>
            <w:tcW w:w="1215" w:type="dxa"/>
            <w:vAlign w:val="center"/>
          </w:tcPr>
          <w:p w:rsidR="000A187D" w:rsidRPr="008402FC" w:rsidRDefault="00CC5EB2" w:rsidP="00422C6E">
            <w:pPr>
              <w:jc w:val="center"/>
              <w:rPr>
                <w:color w:val="FF0000"/>
              </w:rPr>
            </w:pPr>
            <w:r w:rsidRPr="00CC5EB2">
              <w:rPr>
                <w:color w:val="000000" w:themeColor="text1"/>
              </w:rPr>
              <w:t>406,84</w:t>
            </w:r>
          </w:p>
        </w:tc>
      </w:tr>
      <w:tr w:rsidR="008402FC" w:rsidRPr="008402FC" w:rsidTr="00422C6E">
        <w:tc>
          <w:tcPr>
            <w:tcW w:w="5495" w:type="dxa"/>
          </w:tcPr>
          <w:p w:rsidR="000A187D" w:rsidRPr="003C54C2" w:rsidRDefault="000A187D" w:rsidP="00422C6E">
            <w:pPr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 xml:space="preserve">Молоко питьевое цельное стерилизованное </w:t>
            </w:r>
          </w:p>
          <w:p w:rsidR="000A187D" w:rsidRPr="003C54C2" w:rsidRDefault="000A187D" w:rsidP="00422C6E">
            <w:pPr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>2,5-3,2% жирности, л</w:t>
            </w:r>
          </w:p>
        </w:tc>
        <w:tc>
          <w:tcPr>
            <w:tcW w:w="2127" w:type="dxa"/>
            <w:vAlign w:val="center"/>
          </w:tcPr>
          <w:p w:rsidR="000A187D" w:rsidRPr="008402FC" w:rsidRDefault="003C54C2" w:rsidP="00422C6E">
            <w:pPr>
              <w:jc w:val="center"/>
              <w:rPr>
                <w:color w:val="FF0000"/>
              </w:rPr>
            </w:pPr>
            <w:r w:rsidRPr="003C54C2">
              <w:rPr>
                <w:color w:val="000000" w:themeColor="text1"/>
              </w:rPr>
              <w:t>58,63</w:t>
            </w:r>
          </w:p>
        </w:tc>
        <w:tc>
          <w:tcPr>
            <w:tcW w:w="1413" w:type="dxa"/>
            <w:vAlign w:val="center"/>
          </w:tcPr>
          <w:p w:rsidR="000A187D" w:rsidRPr="00EF049E" w:rsidRDefault="00EF049E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68,26</w:t>
            </w:r>
          </w:p>
        </w:tc>
        <w:tc>
          <w:tcPr>
            <w:tcW w:w="1215" w:type="dxa"/>
            <w:vAlign w:val="center"/>
          </w:tcPr>
          <w:p w:rsidR="000A187D" w:rsidRPr="00761091" w:rsidRDefault="00CC5EB2" w:rsidP="00422C6E">
            <w:pPr>
              <w:jc w:val="center"/>
              <w:rPr>
                <w:color w:val="000000" w:themeColor="text1"/>
              </w:rPr>
            </w:pPr>
            <w:r w:rsidRPr="00761091">
              <w:rPr>
                <w:color w:val="000000" w:themeColor="text1"/>
              </w:rPr>
              <w:t>59,32</w:t>
            </w:r>
          </w:p>
        </w:tc>
      </w:tr>
      <w:tr w:rsidR="008402FC" w:rsidRPr="008402FC" w:rsidTr="00422C6E">
        <w:tc>
          <w:tcPr>
            <w:tcW w:w="5495" w:type="dxa"/>
          </w:tcPr>
          <w:p w:rsidR="000A187D" w:rsidRPr="003C54C2" w:rsidRDefault="000A187D" w:rsidP="00422C6E">
            <w:pPr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>Сметана</w:t>
            </w:r>
          </w:p>
        </w:tc>
        <w:tc>
          <w:tcPr>
            <w:tcW w:w="2127" w:type="dxa"/>
            <w:vAlign w:val="center"/>
          </w:tcPr>
          <w:p w:rsidR="000A187D" w:rsidRPr="008402FC" w:rsidRDefault="003C54C2" w:rsidP="00422C6E">
            <w:pPr>
              <w:jc w:val="center"/>
              <w:rPr>
                <w:color w:val="FF0000"/>
              </w:rPr>
            </w:pPr>
            <w:r w:rsidRPr="003C54C2">
              <w:rPr>
                <w:color w:val="000000" w:themeColor="text1"/>
              </w:rPr>
              <w:t>173,24</w:t>
            </w:r>
          </w:p>
        </w:tc>
        <w:tc>
          <w:tcPr>
            <w:tcW w:w="1413" w:type="dxa"/>
            <w:vAlign w:val="center"/>
          </w:tcPr>
          <w:p w:rsidR="000A187D" w:rsidRPr="00EF049E" w:rsidRDefault="00EF049E" w:rsidP="00422C6E">
            <w:pPr>
              <w:jc w:val="center"/>
              <w:rPr>
                <w:color w:val="000000" w:themeColor="text1"/>
              </w:rPr>
            </w:pPr>
            <w:r w:rsidRPr="00EF049E">
              <w:rPr>
                <w:color w:val="000000" w:themeColor="text1"/>
              </w:rPr>
              <w:t>21</w:t>
            </w:r>
            <w:r>
              <w:rPr>
                <w:color w:val="000000" w:themeColor="text1"/>
              </w:rPr>
              <w:t>8</w:t>
            </w:r>
            <w:r w:rsidRPr="00EF049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76</w:t>
            </w:r>
          </w:p>
        </w:tc>
        <w:tc>
          <w:tcPr>
            <w:tcW w:w="1215" w:type="dxa"/>
            <w:vAlign w:val="center"/>
          </w:tcPr>
          <w:p w:rsidR="000A187D" w:rsidRPr="00761091" w:rsidRDefault="0076109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226,36</w:t>
            </w:r>
          </w:p>
        </w:tc>
      </w:tr>
      <w:tr w:rsidR="008402FC" w:rsidRPr="008402FC" w:rsidTr="00422C6E">
        <w:tc>
          <w:tcPr>
            <w:tcW w:w="5495" w:type="dxa"/>
          </w:tcPr>
          <w:p w:rsidR="000A187D" w:rsidRPr="003C54C2" w:rsidRDefault="000A187D" w:rsidP="00422C6E">
            <w:pPr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>Творог жирный</w:t>
            </w:r>
          </w:p>
        </w:tc>
        <w:tc>
          <w:tcPr>
            <w:tcW w:w="2127" w:type="dxa"/>
            <w:vAlign w:val="center"/>
          </w:tcPr>
          <w:p w:rsidR="000A187D" w:rsidRPr="008402FC" w:rsidRDefault="003C54C2" w:rsidP="00422C6E">
            <w:pPr>
              <w:jc w:val="center"/>
              <w:rPr>
                <w:color w:val="FF0000"/>
              </w:rPr>
            </w:pPr>
            <w:r w:rsidRPr="003C54C2">
              <w:rPr>
                <w:color w:val="000000" w:themeColor="text1"/>
              </w:rPr>
              <w:t>309,66</w:t>
            </w:r>
          </w:p>
        </w:tc>
        <w:tc>
          <w:tcPr>
            <w:tcW w:w="1413" w:type="dxa"/>
            <w:vAlign w:val="center"/>
          </w:tcPr>
          <w:p w:rsidR="000A187D" w:rsidRPr="00EF049E" w:rsidRDefault="00EF049E" w:rsidP="00422C6E">
            <w:pPr>
              <w:jc w:val="center"/>
              <w:rPr>
                <w:color w:val="000000" w:themeColor="text1"/>
              </w:rPr>
            </w:pPr>
            <w:r w:rsidRPr="00EF049E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>2</w:t>
            </w:r>
            <w:r w:rsidRPr="00EF049E">
              <w:rPr>
                <w:color w:val="000000" w:themeColor="text1"/>
              </w:rPr>
              <w:t>,3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215" w:type="dxa"/>
            <w:vAlign w:val="center"/>
          </w:tcPr>
          <w:p w:rsidR="000A187D" w:rsidRPr="00761091" w:rsidRDefault="0076109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352</w:t>
            </w:r>
          </w:p>
        </w:tc>
      </w:tr>
      <w:tr w:rsidR="008402FC" w:rsidRPr="00CC5EB2" w:rsidTr="00422C6E">
        <w:tc>
          <w:tcPr>
            <w:tcW w:w="5495" w:type="dxa"/>
          </w:tcPr>
          <w:p w:rsidR="000A187D" w:rsidRPr="003C54C2" w:rsidRDefault="000A187D" w:rsidP="00422C6E">
            <w:pPr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>Сыры сычужные твердые и мягкие</w:t>
            </w:r>
          </w:p>
        </w:tc>
        <w:tc>
          <w:tcPr>
            <w:tcW w:w="2127" w:type="dxa"/>
            <w:vAlign w:val="center"/>
          </w:tcPr>
          <w:p w:rsidR="000A187D" w:rsidRPr="008402FC" w:rsidRDefault="003C54C2" w:rsidP="00422C6E">
            <w:pPr>
              <w:jc w:val="center"/>
              <w:rPr>
                <w:color w:val="FF0000"/>
              </w:rPr>
            </w:pPr>
            <w:r w:rsidRPr="003C54C2">
              <w:rPr>
                <w:color w:val="000000" w:themeColor="text1"/>
              </w:rPr>
              <w:t>559,27</w:t>
            </w:r>
          </w:p>
        </w:tc>
        <w:tc>
          <w:tcPr>
            <w:tcW w:w="1413" w:type="dxa"/>
            <w:vAlign w:val="center"/>
          </w:tcPr>
          <w:p w:rsidR="000A187D" w:rsidRPr="00EF049E" w:rsidRDefault="00EF049E" w:rsidP="00422C6E">
            <w:pPr>
              <w:jc w:val="center"/>
              <w:rPr>
                <w:color w:val="000000" w:themeColor="text1"/>
              </w:rPr>
            </w:pPr>
            <w:r w:rsidRPr="00EF049E">
              <w:rPr>
                <w:color w:val="000000" w:themeColor="text1"/>
              </w:rPr>
              <w:t>583,98</w:t>
            </w:r>
          </w:p>
        </w:tc>
        <w:tc>
          <w:tcPr>
            <w:tcW w:w="1215" w:type="dxa"/>
            <w:vAlign w:val="center"/>
          </w:tcPr>
          <w:p w:rsidR="000A187D" w:rsidRPr="00CC5EB2" w:rsidRDefault="00CC5EB2" w:rsidP="00422C6E">
            <w:pPr>
              <w:jc w:val="center"/>
              <w:rPr>
                <w:color w:val="000000" w:themeColor="text1"/>
              </w:rPr>
            </w:pPr>
            <w:r w:rsidRPr="00CC5EB2">
              <w:rPr>
                <w:color w:val="000000" w:themeColor="text1"/>
              </w:rPr>
              <w:t>590,39</w:t>
            </w:r>
          </w:p>
        </w:tc>
      </w:tr>
      <w:tr w:rsidR="008402FC" w:rsidRPr="008402FC" w:rsidTr="00422C6E">
        <w:tc>
          <w:tcPr>
            <w:tcW w:w="5495" w:type="dxa"/>
          </w:tcPr>
          <w:p w:rsidR="000A187D" w:rsidRPr="003C54C2" w:rsidRDefault="000A187D" w:rsidP="00422C6E">
            <w:pPr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>Яйца куриные</w:t>
            </w:r>
          </w:p>
        </w:tc>
        <w:tc>
          <w:tcPr>
            <w:tcW w:w="2127" w:type="dxa"/>
            <w:vAlign w:val="center"/>
          </w:tcPr>
          <w:p w:rsidR="000A187D" w:rsidRPr="003C54C2" w:rsidRDefault="003C54C2" w:rsidP="00422C6E">
            <w:pPr>
              <w:jc w:val="center"/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>70,25</w:t>
            </w:r>
          </w:p>
        </w:tc>
        <w:tc>
          <w:tcPr>
            <w:tcW w:w="1413" w:type="dxa"/>
            <w:vAlign w:val="center"/>
          </w:tcPr>
          <w:p w:rsidR="000A187D" w:rsidRPr="00EF049E" w:rsidRDefault="00EF049E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76,52</w:t>
            </w:r>
          </w:p>
        </w:tc>
        <w:tc>
          <w:tcPr>
            <w:tcW w:w="1215" w:type="dxa"/>
            <w:vAlign w:val="center"/>
          </w:tcPr>
          <w:p w:rsidR="000A187D" w:rsidRPr="00CC5EB2" w:rsidRDefault="00CC5EB2" w:rsidP="00422C6E">
            <w:pPr>
              <w:jc w:val="center"/>
              <w:rPr>
                <w:color w:val="000000" w:themeColor="text1"/>
              </w:rPr>
            </w:pPr>
            <w:r w:rsidRPr="00CC5EB2">
              <w:rPr>
                <w:color w:val="000000" w:themeColor="text1"/>
              </w:rPr>
              <w:t>75,78</w:t>
            </w:r>
          </w:p>
        </w:tc>
      </w:tr>
      <w:tr w:rsidR="008402FC" w:rsidRPr="008402FC" w:rsidTr="00422C6E">
        <w:tc>
          <w:tcPr>
            <w:tcW w:w="5495" w:type="dxa"/>
          </w:tcPr>
          <w:p w:rsidR="000A187D" w:rsidRPr="003C54C2" w:rsidRDefault="000A187D" w:rsidP="00422C6E">
            <w:pPr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>Картофель</w:t>
            </w:r>
          </w:p>
        </w:tc>
        <w:tc>
          <w:tcPr>
            <w:tcW w:w="2127" w:type="dxa"/>
            <w:vAlign w:val="center"/>
          </w:tcPr>
          <w:p w:rsidR="000A187D" w:rsidRPr="003C54C2" w:rsidRDefault="003C54C2" w:rsidP="00422C6E">
            <w:pPr>
              <w:jc w:val="center"/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>24,40</w:t>
            </w:r>
          </w:p>
        </w:tc>
        <w:tc>
          <w:tcPr>
            <w:tcW w:w="1413" w:type="dxa"/>
            <w:vAlign w:val="center"/>
          </w:tcPr>
          <w:p w:rsidR="000A187D" w:rsidRPr="00EF049E" w:rsidRDefault="00EF049E" w:rsidP="00422C6E">
            <w:pPr>
              <w:jc w:val="center"/>
              <w:rPr>
                <w:color w:val="000000" w:themeColor="text1"/>
              </w:rPr>
            </w:pPr>
            <w:r w:rsidRPr="00EF049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EF049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91</w:t>
            </w:r>
          </w:p>
        </w:tc>
        <w:tc>
          <w:tcPr>
            <w:tcW w:w="1215" w:type="dxa"/>
            <w:vAlign w:val="center"/>
          </w:tcPr>
          <w:p w:rsidR="000A187D" w:rsidRPr="008402FC" w:rsidRDefault="000A187D" w:rsidP="00422C6E">
            <w:pPr>
              <w:jc w:val="center"/>
              <w:rPr>
                <w:color w:val="FF0000"/>
              </w:rPr>
            </w:pPr>
            <w:r w:rsidRPr="00CC5EB2">
              <w:rPr>
                <w:color w:val="000000" w:themeColor="text1"/>
              </w:rPr>
              <w:t>2</w:t>
            </w:r>
            <w:r w:rsidR="00CC5EB2" w:rsidRPr="00CC5EB2">
              <w:rPr>
                <w:color w:val="000000" w:themeColor="text1"/>
              </w:rPr>
              <w:t>9,15</w:t>
            </w:r>
          </w:p>
        </w:tc>
      </w:tr>
      <w:tr w:rsidR="008402FC" w:rsidRPr="008402FC" w:rsidTr="00422C6E">
        <w:tc>
          <w:tcPr>
            <w:tcW w:w="5495" w:type="dxa"/>
          </w:tcPr>
          <w:p w:rsidR="000A187D" w:rsidRPr="003C54C2" w:rsidRDefault="000A187D" w:rsidP="00422C6E">
            <w:pPr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>Капуста</w:t>
            </w:r>
          </w:p>
        </w:tc>
        <w:tc>
          <w:tcPr>
            <w:tcW w:w="2127" w:type="dxa"/>
            <w:vAlign w:val="center"/>
          </w:tcPr>
          <w:p w:rsidR="000A187D" w:rsidRPr="003C54C2" w:rsidRDefault="003C54C2" w:rsidP="00422C6E">
            <w:pPr>
              <w:jc w:val="center"/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>27,69</w:t>
            </w:r>
          </w:p>
        </w:tc>
        <w:tc>
          <w:tcPr>
            <w:tcW w:w="1413" w:type="dxa"/>
            <w:vAlign w:val="center"/>
          </w:tcPr>
          <w:p w:rsidR="000A187D" w:rsidRPr="00EF049E" w:rsidRDefault="00EF049E" w:rsidP="00422C6E">
            <w:pPr>
              <w:jc w:val="center"/>
              <w:rPr>
                <w:color w:val="000000" w:themeColor="text1"/>
              </w:rPr>
            </w:pPr>
            <w:r w:rsidRPr="00EF049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  <w:r w:rsidRPr="00EF049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82</w:t>
            </w:r>
          </w:p>
        </w:tc>
        <w:tc>
          <w:tcPr>
            <w:tcW w:w="1215" w:type="dxa"/>
            <w:vAlign w:val="center"/>
          </w:tcPr>
          <w:p w:rsidR="000A187D" w:rsidRPr="00CC5EB2" w:rsidRDefault="000A187D" w:rsidP="00422C6E">
            <w:pPr>
              <w:jc w:val="center"/>
              <w:rPr>
                <w:color w:val="000000" w:themeColor="text1"/>
              </w:rPr>
            </w:pPr>
            <w:r w:rsidRPr="00CC5EB2">
              <w:rPr>
                <w:color w:val="000000" w:themeColor="text1"/>
              </w:rPr>
              <w:t>2</w:t>
            </w:r>
            <w:r w:rsidR="00CC5EB2" w:rsidRPr="00CC5EB2">
              <w:rPr>
                <w:color w:val="000000" w:themeColor="text1"/>
              </w:rPr>
              <w:t>0,88</w:t>
            </w:r>
          </w:p>
        </w:tc>
      </w:tr>
      <w:tr w:rsidR="000A187D" w:rsidRPr="008402FC" w:rsidTr="00422C6E">
        <w:tc>
          <w:tcPr>
            <w:tcW w:w="5495" w:type="dxa"/>
          </w:tcPr>
          <w:p w:rsidR="000A187D" w:rsidRPr="003C54C2" w:rsidRDefault="000A187D" w:rsidP="00422C6E">
            <w:pPr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>Яблоки</w:t>
            </w:r>
          </w:p>
        </w:tc>
        <w:tc>
          <w:tcPr>
            <w:tcW w:w="2127" w:type="dxa"/>
            <w:vAlign w:val="center"/>
          </w:tcPr>
          <w:p w:rsidR="000A187D" w:rsidRPr="003C54C2" w:rsidRDefault="003C54C2" w:rsidP="00422C6E">
            <w:pPr>
              <w:jc w:val="center"/>
              <w:rPr>
                <w:color w:val="000000" w:themeColor="text1"/>
              </w:rPr>
            </w:pPr>
            <w:r w:rsidRPr="003C54C2">
              <w:rPr>
                <w:color w:val="000000" w:themeColor="text1"/>
              </w:rPr>
              <w:t>89,98</w:t>
            </w:r>
          </w:p>
        </w:tc>
        <w:tc>
          <w:tcPr>
            <w:tcW w:w="1413" w:type="dxa"/>
            <w:vAlign w:val="center"/>
          </w:tcPr>
          <w:p w:rsidR="000A187D" w:rsidRPr="00EF049E" w:rsidRDefault="00EF049E" w:rsidP="00422C6E">
            <w:pPr>
              <w:jc w:val="center"/>
              <w:rPr>
                <w:color w:val="000000" w:themeColor="text1"/>
              </w:rPr>
            </w:pPr>
            <w:r w:rsidRPr="00EF049E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4</w:t>
            </w:r>
            <w:r w:rsidRPr="00EF049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29</w:t>
            </w:r>
          </w:p>
        </w:tc>
        <w:tc>
          <w:tcPr>
            <w:tcW w:w="1215" w:type="dxa"/>
            <w:vAlign w:val="center"/>
          </w:tcPr>
          <w:p w:rsidR="000A187D" w:rsidRPr="00CC5EB2" w:rsidRDefault="00CC5EB2" w:rsidP="00422C6E">
            <w:pPr>
              <w:jc w:val="center"/>
              <w:rPr>
                <w:color w:val="000000" w:themeColor="text1"/>
              </w:rPr>
            </w:pPr>
            <w:r w:rsidRPr="00CC5EB2">
              <w:rPr>
                <w:color w:val="000000" w:themeColor="text1"/>
              </w:rPr>
              <w:t>106,28</w:t>
            </w:r>
          </w:p>
        </w:tc>
      </w:tr>
    </w:tbl>
    <w:p w:rsidR="000A187D" w:rsidRPr="008402FC" w:rsidRDefault="000A187D" w:rsidP="000A187D">
      <w:pPr>
        <w:shd w:val="clear" w:color="auto" w:fill="FFFFFF"/>
        <w:tabs>
          <w:tab w:val="left" w:pos="1134"/>
        </w:tabs>
        <w:ind w:firstLine="567"/>
        <w:jc w:val="center"/>
        <w:rPr>
          <w:color w:val="FF0000"/>
          <w:sz w:val="20"/>
          <w:szCs w:val="20"/>
        </w:rPr>
      </w:pPr>
    </w:p>
    <w:p w:rsidR="000A187D" w:rsidRPr="00EF049E" w:rsidRDefault="000A187D" w:rsidP="000A187D">
      <w:pPr>
        <w:autoSpaceDN w:val="0"/>
        <w:ind w:firstLine="567"/>
        <w:jc w:val="center"/>
        <w:rPr>
          <w:b/>
          <w:color w:val="000000" w:themeColor="text1"/>
        </w:rPr>
      </w:pPr>
      <w:r w:rsidRPr="00EF049E">
        <w:rPr>
          <w:b/>
          <w:color w:val="000000" w:themeColor="text1"/>
        </w:rPr>
        <w:t>Характеристики имеющихся оптово-логистических центров</w:t>
      </w:r>
    </w:p>
    <w:p w:rsidR="000A187D" w:rsidRPr="008402FC" w:rsidRDefault="000A187D" w:rsidP="000A187D">
      <w:pPr>
        <w:autoSpaceDN w:val="0"/>
        <w:ind w:firstLine="567"/>
        <w:jc w:val="center"/>
        <w:rPr>
          <w:color w:val="FF0000"/>
        </w:rPr>
      </w:pPr>
    </w:p>
    <w:p w:rsidR="000A187D" w:rsidRPr="00FA5C00" w:rsidRDefault="000A187D" w:rsidP="000A187D">
      <w:pPr>
        <w:ind w:firstLine="567"/>
        <w:jc w:val="both"/>
        <w:rPr>
          <w:color w:val="000000" w:themeColor="text1"/>
        </w:rPr>
      </w:pPr>
      <w:r w:rsidRPr="00FA5C00">
        <w:rPr>
          <w:color w:val="000000" w:themeColor="text1"/>
        </w:rPr>
        <w:t xml:space="preserve">В настоящее время суммарная мощность по хранению плодоовощной продукции в хозяйствах Калининградской области составляет 65 тыс. тонн, что составляет порядка 80% от общей потребности региона. </w:t>
      </w:r>
    </w:p>
    <w:p w:rsidR="000A187D" w:rsidRPr="00EF049E" w:rsidRDefault="000A187D" w:rsidP="000A187D">
      <w:pPr>
        <w:ind w:firstLine="567"/>
        <w:jc w:val="both"/>
        <w:rPr>
          <w:color w:val="000000" w:themeColor="text1"/>
        </w:rPr>
      </w:pPr>
      <w:r w:rsidRPr="00FA5C00">
        <w:rPr>
          <w:color w:val="000000" w:themeColor="text1"/>
        </w:rPr>
        <w:t>Сельскохозяйственными потребительскими кооперативами-получателями государственной поддержки за период 2016-20</w:t>
      </w:r>
      <w:r w:rsidR="00EF049E" w:rsidRPr="00FA5C00">
        <w:rPr>
          <w:color w:val="000000" w:themeColor="text1"/>
        </w:rPr>
        <w:t>20</w:t>
      </w:r>
      <w:r w:rsidRPr="00FA5C00">
        <w:rPr>
          <w:color w:val="000000" w:themeColor="text1"/>
        </w:rPr>
        <w:t xml:space="preserve"> годов были увеличены мощности хранения с 3 тыс. до                          12,6 тыс. тонн. ПСПК «Наш продукт» был построен оптово-логистический центр, разделенный на зоны длительного </w:t>
      </w:r>
      <w:r w:rsidRPr="00EF049E">
        <w:rPr>
          <w:color w:val="000000" w:themeColor="text1"/>
        </w:rPr>
        <w:t xml:space="preserve">и оборотного хранения с мощностью хранения </w:t>
      </w:r>
      <w:r w:rsidR="00FA5C00">
        <w:rPr>
          <w:color w:val="000000" w:themeColor="text1"/>
        </w:rPr>
        <w:t xml:space="preserve">5,3 </w:t>
      </w:r>
      <w:r w:rsidRPr="00EF049E">
        <w:rPr>
          <w:color w:val="000000" w:themeColor="text1"/>
        </w:rPr>
        <w:t>тыс. тонн и 7 тыс. тонн соответственно.</w:t>
      </w:r>
    </w:p>
    <w:p w:rsidR="000A187D" w:rsidRPr="00EF049E" w:rsidRDefault="000A187D" w:rsidP="000A187D">
      <w:pPr>
        <w:ind w:firstLine="567"/>
        <w:jc w:val="both"/>
        <w:rPr>
          <w:color w:val="000000" w:themeColor="text1"/>
        </w:rPr>
      </w:pPr>
      <w:r w:rsidRPr="00EF049E">
        <w:rPr>
          <w:color w:val="000000" w:themeColor="text1"/>
        </w:rPr>
        <w:t>Кроме того, СПСПК «Овощи Калининграда» реализуется инвестиционный проект создания                         оптово-распределительного центра (АГРОПАРК) с возможностью хранения замороженных продуктов, упаковки и переработки овощей и фруктов. Проектом предусмотрено:</w:t>
      </w:r>
    </w:p>
    <w:p w:rsidR="000A187D" w:rsidRPr="00EF049E" w:rsidRDefault="000A187D" w:rsidP="000A187D">
      <w:pPr>
        <w:ind w:firstLine="567"/>
        <w:jc w:val="both"/>
        <w:rPr>
          <w:color w:val="000000" w:themeColor="text1"/>
        </w:rPr>
      </w:pPr>
      <w:r w:rsidRPr="00EF049E">
        <w:rPr>
          <w:color w:val="000000" w:themeColor="text1"/>
        </w:rPr>
        <w:tab/>
        <w:t>– строительство плодоовощного хранилища мощностью 15 тыс. тонн единовременного хранения.</w:t>
      </w:r>
    </w:p>
    <w:p w:rsidR="000A187D" w:rsidRPr="00EF049E" w:rsidRDefault="000A187D" w:rsidP="000A187D">
      <w:pPr>
        <w:ind w:firstLine="567"/>
        <w:jc w:val="both"/>
        <w:rPr>
          <w:color w:val="000000" w:themeColor="text1"/>
        </w:rPr>
      </w:pPr>
      <w:r w:rsidRPr="00EF049E">
        <w:rPr>
          <w:color w:val="000000" w:themeColor="text1"/>
        </w:rPr>
        <w:tab/>
        <w:t>– строительство торговых пассажей для оптовой и мелкооптовой реализации плодоовощной продукции,</w:t>
      </w:r>
    </w:p>
    <w:p w:rsidR="000A187D" w:rsidRPr="00EF049E" w:rsidRDefault="000A187D" w:rsidP="000A187D">
      <w:pPr>
        <w:ind w:firstLine="567"/>
        <w:jc w:val="both"/>
        <w:rPr>
          <w:color w:val="000000" w:themeColor="text1"/>
        </w:rPr>
      </w:pPr>
      <w:r w:rsidRPr="00EF049E">
        <w:rPr>
          <w:color w:val="000000" w:themeColor="text1"/>
        </w:rPr>
        <w:tab/>
        <w:t>– строительство площадки для торговли плодоовощной продукцией с грузового транспорта,</w:t>
      </w:r>
    </w:p>
    <w:p w:rsidR="000A187D" w:rsidRPr="00EF049E" w:rsidRDefault="000A187D" w:rsidP="000A187D">
      <w:pPr>
        <w:ind w:firstLine="567"/>
        <w:jc w:val="both"/>
        <w:rPr>
          <w:color w:val="000000" w:themeColor="text1"/>
        </w:rPr>
      </w:pPr>
      <w:r w:rsidRPr="00EF049E">
        <w:rPr>
          <w:color w:val="000000" w:themeColor="text1"/>
        </w:rPr>
        <w:tab/>
        <w:t>– создание инфраструктуры, обеспечивающей возможность осуществлять постоянный мониторинг качества продукции.</w:t>
      </w:r>
    </w:p>
    <w:p w:rsidR="000A187D" w:rsidRPr="00485525" w:rsidRDefault="000A187D" w:rsidP="000A187D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bookmarkStart w:id="7" w:name="_Toc11437752"/>
      <w:r w:rsidRPr="00485525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 xml:space="preserve">Раздел </w:t>
      </w:r>
      <w:r w:rsidRPr="00485525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V</w:t>
      </w:r>
      <w:r w:rsidRPr="0048552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Анализ самообеспеченности основными видами сельскохозяйственной продукции</w:t>
      </w:r>
      <w:bookmarkEnd w:id="7"/>
    </w:p>
    <w:p w:rsidR="000A187D" w:rsidRPr="008402FC" w:rsidRDefault="000A187D" w:rsidP="000A187D">
      <w:pPr>
        <w:ind w:firstLine="567"/>
        <w:jc w:val="center"/>
        <w:rPr>
          <w:b/>
          <w:color w:val="FF0000"/>
        </w:rPr>
      </w:pPr>
    </w:p>
    <w:p w:rsidR="000A187D" w:rsidRPr="00A77065" w:rsidRDefault="000A187D" w:rsidP="000A187D">
      <w:pPr>
        <w:ind w:firstLine="567"/>
        <w:jc w:val="center"/>
        <w:rPr>
          <w:b/>
          <w:color w:val="000000" w:themeColor="text1"/>
        </w:rPr>
      </w:pPr>
      <w:r w:rsidRPr="00A77065">
        <w:rPr>
          <w:b/>
          <w:color w:val="000000" w:themeColor="text1"/>
        </w:rPr>
        <w:t>Балансы производства и потребления основных видов продуктов питания в Калининградской области за 20</w:t>
      </w:r>
      <w:r w:rsidR="00DD6D03">
        <w:rPr>
          <w:b/>
          <w:color w:val="000000" w:themeColor="text1"/>
        </w:rPr>
        <w:t>19</w:t>
      </w:r>
      <w:r w:rsidRPr="00A77065">
        <w:rPr>
          <w:b/>
          <w:color w:val="000000" w:themeColor="text1"/>
        </w:rPr>
        <w:t xml:space="preserve"> год (данные Росстат)</w:t>
      </w:r>
    </w:p>
    <w:p w:rsidR="000A187D" w:rsidRPr="008402FC" w:rsidRDefault="000A187D" w:rsidP="000A187D">
      <w:pPr>
        <w:ind w:firstLine="567"/>
        <w:jc w:val="both"/>
        <w:rPr>
          <w:i/>
          <w:color w:val="FF0000"/>
        </w:rPr>
      </w:pPr>
    </w:p>
    <w:p w:rsidR="000A187D" w:rsidRPr="00DD6D03" w:rsidRDefault="000A187D" w:rsidP="000A187D">
      <w:pPr>
        <w:autoSpaceDE w:val="0"/>
        <w:autoSpaceDN w:val="0"/>
        <w:adjustRightInd w:val="0"/>
        <w:ind w:firstLine="567"/>
        <w:rPr>
          <w:i/>
          <w:color w:val="000000" w:themeColor="text1"/>
        </w:rPr>
      </w:pPr>
      <w:r w:rsidRPr="00DD6D03">
        <w:rPr>
          <w:i/>
          <w:color w:val="000000" w:themeColor="text1"/>
        </w:rPr>
        <w:t xml:space="preserve">Таблица </w:t>
      </w:r>
      <w:r w:rsidR="00923A56" w:rsidRPr="00DD6D03">
        <w:rPr>
          <w:i/>
          <w:color w:val="000000" w:themeColor="text1"/>
        </w:rPr>
        <w:t>1</w:t>
      </w:r>
      <w:r w:rsidR="00FA5C00">
        <w:rPr>
          <w:i/>
          <w:color w:val="000000" w:themeColor="text1"/>
        </w:rPr>
        <w:t>2</w:t>
      </w:r>
      <w:r w:rsidRPr="00DD6D03">
        <w:rPr>
          <w:i/>
          <w:color w:val="000000" w:themeColor="text1"/>
        </w:rPr>
        <w:t>. Баланс картофеля</w:t>
      </w:r>
    </w:p>
    <w:p w:rsidR="000A187D" w:rsidRPr="00DD6D03" w:rsidRDefault="000A187D" w:rsidP="000A187D">
      <w:pPr>
        <w:autoSpaceDE w:val="0"/>
        <w:autoSpaceDN w:val="0"/>
        <w:adjustRightInd w:val="0"/>
        <w:ind w:firstLine="567"/>
        <w:rPr>
          <w:i/>
          <w:color w:val="000000" w:themeColor="text1"/>
        </w:rPr>
      </w:pPr>
    </w:p>
    <w:tbl>
      <w:tblPr>
        <w:tblW w:w="4933" w:type="pct"/>
        <w:jc w:val="center"/>
        <w:tblLook w:val="04A0" w:firstRow="1" w:lastRow="0" w:firstColumn="1" w:lastColumn="0" w:noHBand="0" w:noVBand="1"/>
      </w:tblPr>
      <w:tblGrid>
        <w:gridCol w:w="866"/>
        <w:gridCol w:w="6095"/>
        <w:gridCol w:w="3321"/>
      </w:tblGrid>
      <w:tr w:rsidR="008402FC" w:rsidRPr="00DD6D03" w:rsidTr="00422C6E">
        <w:trPr>
          <w:trHeight w:val="7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DD6D03" w:rsidRDefault="000A187D" w:rsidP="00422C6E">
            <w:pPr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№ п/п</w:t>
            </w: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0A187D" w:rsidP="00422C6E">
            <w:pPr>
              <w:jc w:val="center"/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Наименование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0A187D" w:rsidP="00422C6E">
            <w:pPr>
              <w:jc w:val="center"/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Объем, тыс. тонн</w:t>
            </w:r>
          </w:p>
        </w:tc>
      </w:tr>
      <w:tr w:rsidR="008402FC" w:rsidRPr="00DD6D03" w:rsidTr="00422C6E">
        <w:trPr>
          <w:trHeight w:val="7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DD6D03" w:rsidRDefault="000A187D" w:rsidP="00422C6E">
            <w:pPr>
              <w:jc w:val="center"/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1.</w:t>
            </w: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0A187D" w:rsidP="00422C6E">
            <w:pPr>
              <w:rPr>
                <w:b/>
                <w:color w:val="000000" w:themeColor="text1"/>
              </w:rPr>
            </w:pPr>
            <w:r w:rsidRPr="00DD6D03">
              <w:rPr>
                <w:b/>
                <w:color w:val="000000" w:themeColor="text1"/>
              </w:rPr>
              <w:t>РЕСУРСЫ всего, в том числе: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DD6D03" w:rsidP="00422C6E">
            <w:pPr>
              <w:jc w:val="center"/>
              <w:rPr>
                <w:b/>
                <w:color w:val="000000" w:themeColor="text1"/>
              </w:rPr>
            </w:pPr>
            <w:r w:rsidRPr="00DD6D03">
              <w:rPr>
                <w:b/>
                <w:color w:val="000000" w:themeColor="text1"/>
              </w:rPr>
              <w:t>194,4</w:t>
            </w:r>
          </w:p>
        </w:tc>
      </w:tr>
      <w:tr w:rsidR="008402FC" w:rsidRPr="00DD6D03" w:rsidTr="00422C6E">
        <w:trPr>
          <w:trHeight w:val="70"/>
          <w:jc w:val="center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DD6D03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2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0A187D" w:rsidP="00422C6E">
            <w:pPr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запасы на начало года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DD6D03" w:rsidP="00422C6E">
            <w:pPr>
              <w:jc w:val="center"/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53,7</w:t>
            </w:r>
          </w:p>
        </w:tc>
      </w:tr>
      <w:tr w:rsidR="008402FC" w:rsidRPr="00DD6D03" w:rsidTr="00422C6E">
        <w:trPr>
          <w:trHeight w:val="70"/>
          <w:jc w:val="center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DD6D03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2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0A187D" w:rsidP="00422C6E">
            <w:pPr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производство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DD6D03" w:rsidP="00422C6E">
            <w:pPr>
              <w:jc w:val="center"/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137,2</w:t>
            </w:r>
          </w:p>
        </w:tc>
      </w:tr>
      <w:tr w:rsidR="008402FC" w:rsidRPr="00DD6D03" w:rsidTr="00422C6E">
        <w:trPr>
          <w:trHeight w:val="70"/>
          <w:jc w:val="center"/>
        </w:trPr>
        <w:tc>
          <w:tcPr>
            <w:tcW w:w="4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87D" w:rsidRPr="00DD6D03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7D" w:rsidRPr="00DD6D03" w:rsidRDefault="000A187D" w:rsidP="00422C6E">
            <w:pPr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ввоз, включая импорт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7D" w:rsidRPr="00DD6D03" w:rsidRDefault="00DD6D03" w:rsidP="00422C6E">
            <w:pPr>
              <w:jc w:val="center"/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3,5</w:t>
            </w:r>
          </w:p>
        </w:tc>
      </w:tr>
      <w:tr w:rsidR="008402FC" w:rsidRPr="00DD6D03" w:rsidTr="00422C6E">
        <w:trPr>
          <w:trHeight w:val="7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DD6D03" w:rsidRDefault="000A187D" w:rsidP="00422C6E">
            <w:pPr>
              <w:jc w:val="center"/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2.</w:t>
            </w: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0A187D" w:rsidP="00422C6E">
            <w:pPr>
              <w:rPr>
                <w:b/>
                <w:color w:val="000000" w:themeColor="text1"/>
              </w:rPr>
            </w:pPr>
            <w:r w:rsidRPr="00DD6D03">
              <w:rPr>
                <w:b/>
                <w:color w:val="000000" w:themeColor="text1"/>
              </w:rPr>
              <w:t>ИСПОЛЬЗОВАНО всего, в том числе: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DD6D03" w:rsidP="00422C6E">
            <w:pPr>
              <w:jc w:val="center"/>
              <w:rPr>
                <w:b/>
                <w:color w:val="000000" w:themeColor="text1"/>
              </w:rPr>
            </w:pPr>
            <w:r w:rsidRPr="00DD6D03">
              <w:rPr>
                <w:b/>
                <w:color w:val="000000" w:themeColor="text1"/>
              </w:rPr>
              <w:t>138,4</w:t>
            </w:r>
          </w:p>
        </w:tc>
      </w:tr>
      <w:tr w:rsidR="008402FC" w:rsidRPr="00DD6D03" w:rsidTr="00422C6E">
        <w:trPr>
          <w:trHeight w:val="277"/>
          <w:jc w:val="center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DD6D03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0A187D" w:rsidP="00422C6E">
            <w:pPr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личное потребление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DD6D03" w:rsidP="00422C6E">
            <w:pPr>
              <w:jc w:val="center"/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97,2</w:t>
            </w:r>
          </w:p>
        </w:tc>
      </w:tr>
      <w:tr w:rsidR="008402FC" w:rsidRPr="00DD6D03" w:rsidTr="00422C6E">
        <w:trPr>
          <w:trHeight w:val="280"/>
          <w:jc w:val="center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DD6D03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0A187D" w:rsidP="00422C6E">
            <w:pPr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производственное потребление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DD6D03" w:rsidP="00422C6E">
            <w:pPr>
              <w:jc w:val="center"/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22,6</w:t>
            </w:r>
          </w:p>
        </w:tc>
      </w:tr>
      <w:tr w:rsidR="008402FC" w:rsidRPr="00DD6D03" w:rsidTr="00422C6E">
        <w:trPr>
          <w:trHeight w:val="270"/>
          <w:jc w:val="center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DD6D03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0A187D" w:rsidP="00422C6E">
            <w:pPr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вывоз, включая экспорт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DD6D03" w:rsidP="00422C6E">
            <w:pPr>
              <w:jc w:val="center"/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7,0</w:t>
            </w:r>
          </w:p>
        </w:tc>
      </w:tr>
      <w:tr w:rsidR="008402FC" w:rsidRPr="00DD6D03" w:rsidTr="00422C6E">
        <w:trPr>
          <w:trHeight w:val="70"/>
          <w:jc w:val="center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DD6D03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0A187D" w:rsidP="00422C6E">
            <w:pPr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потери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DD6D03" w:rsidP="00422C6E">
            <w:pPr>
              <w:jc w:val="center"/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11,6</w:t>
            </w:r>
          </w:p>
        </w:tc>
      </w:tr>
      <w:tr w:rsidR="00DD6D03" w:rsidRPr="00DD6D03" w:rsidTr="00DD6D03">
        <w:trPr>
          <w:trHeight w:val="166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DD6D03" w:rsidRDefault="000A187D" w:rsidP="00422C6E">
            <w:pPr>
              <w:jc w:val="center"/>
              <w:rPr>
                <w:color w:val="000000" w:themeColor="text1"/>
              </w:rPr>
            </w:pPr>
            <w:r w:rsidRPr="00DD6D03">
              <w:rPr>
                <w:color w:val="000000" w:themeColor="text1"/>
              </w:rPr>
              <w:t>3.</w:t>
            </w: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0A187D" w:rsidP="00422C6E">
            <w:pPr>
              <w:rPr>
                <w:b/>
                <w:color w:val="000000" w:themeColor="text1"/>
              </w:rPr>
            </w:pPr>
            <w:r w:rsidRPr="00DD6D03">
              <w:rPr>
                <w:b/>
                <w:color w:val="000000" w:themeColor="text1"/>
              </w:rPr>
              <w:t>Запасы на конец года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DD6D03" w:rsidRDefault="00DD6D03" w:rsidP="00422C6E">
            <w:pPr>
              <w:jc w:val="center"/>
              <w:rPr>
                <w:b/>
                <w:color w:val="000000" w:themeColor="text1"/>
              </w:rPr>
            </w:pPr>
            <w:r w:rsidRPr="00DD6D03">
              <w:rPr>
                <w:b/>
                <w:color w:val="000000" w:themeColor="text1"/>
              </w:rPr>
              <w:t>56,0</w:t>
            </w:r>
          </w:p>
        </w:tc>
      </w:tr>
    </w:tbl>
    <w:p w:rsidR="000A187D" w:rsidRPr="008402FC" w:rsidRDefault="000A187D" w:rsidP="000A187D">
      <w:pPr>
        <w:ind w:firstLine="567"/>
        <w:jc w:val="both"/>
        <w:rPr>
          <w:color w:val="FF0000"/>
        </w:rPr>
      </w:pPr>
    </w:p>
    <w:p w:rsidR="000A187D" w:rsidRPr="003C140E" w:rsidRDefault="000A187D" w:rsidP="000A187D">
      <w:pPr>
        <w:autoSpaceDE w:val="0"/>
        <w:autoSpaceDN w:val="0"/>
        <w:adjustRightInd w:val="0"/>
        <w:ind w:firstLine="567"/>
        <w:rPr>
          <w:i/>
          <w:color w:val="000000" w:themeColor="text1"/>
        </w:rPr>
      </w:pPr>
      <w:r w:rsidRPr="003C140E">
        <w:rPr>
          <w:i/>
          <w:color w:val="000000" w:themeColor="text1"/>
        </w:rPr>
        <w:t>Таблица 1</w:t>
      </w:r>
      <w:r w:rsidR="00FA5C00">
        <w:rPr>
          <w:i/>
          <w:color w:val="000000" w:themeColor="text1"/>
        </w:rPr>
        <w:t>3</w:t>
      </w:r>
      <w:r w:rsidRPr="003C140E">
        <w:rPr>
          <w:i/>
          <w:color w:val="000000" w:themeColor="text1"/>
        </w:rPr>
        <w:t xml:space="preserve">. Баланс молока и молочных продуктов </w:t>
      </w:r>
    </w:p>
    <w:p w:rsidR="000A187D" w:rsidRPr="003C140E" w:rsidRDefault="000A187D" w:rsidP="000A187D">
      <w:pPr>
        <w:autoSpaceDE w:val="0"/>
        <w:autoSpaceDN w:val="0"/>
        <w:adjustRightInd w:val="0"/>
        <w:ind w:firstLine="567"/>
        <w:rPr>
          <w:i/>
          <w:color w:val="000000" w:themeColor="text1"/>
        </w:rPr>
      </w:pPr>
    </w:p>
    <w:tbl>
      <w:tblPr>
        <w:tblW w:w="5016" w:type="pct"/>
        <w:tblInd w:w="108" w:type="dxa"/>
        <w:tblLook w:val="04A0" w:firstRow="1" w:lastRow="0" w:firstColumn="1" w:lastColumn="0" w:noHBand="0" w:noVBand="1"/>
      </w:tblPr>
      <w:tblGrid>
        <w:gridCol w:w="851"/>
        <w:gridCol w:w="6281"/>
        <w:gridCol w:w="3323"/>
      </w:tblGrid>
      <w:tr w:rsidR="008402FC" w:rsidRPr="008402FC" w:rsidTr="00422C6E">
        <w:trPr>
          <w:trHeight w:val="7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3C140E" w:rsidRDefault="000A187D" w:rsidP="00422C6E">
            <w:pPr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№ п/п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0A187D" w:rsidP="00422C6E">
            <w:pPr>
              <w:jc w:val="center"/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Наименование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0A187D" w:rsidP="00422C6E">
            <w:pPr>
              <w:jc w:val="center"/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Объем, тыс. тонн</w:t>
            </w:r>
          </w:p>
        </w:tc>
      </w:tr>
      <w:tr w:rsidR="008402FC" w:rsidRPr="008402FC" w:rsidTr="00422C6E">
        <w:trPr>
          <w:trHeight w:val="282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3C140E" w:rsidRDefault="000A187D" w:rsidP="00422C6E">
            <w:pPr>
              <w:jc w:val="center"/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1.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0A187D" w:rsidP="00422C6E">
            <w:pPr>
              <w:rPr>
                <w:b/>
                <w:color w:val="000000" w:themeColor="text1"/>
              </w:rPr>
            </w:pPr>
            <w:r w:rsidRPr="003C140E">
              <w:rPr>
                <w:b/>
                <w:color w:val="000000" w:themeColor="text1"/>
              </w:rPr>
              <w:t>РЕСУРСЫ всего, в том числе: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3C140E" w:rsidP="00422C6E">
            <w:pPr>
              <w:jc w:val="center"/>
              <w:rPr>
                <w:b/>
                <w:color w:val="000000" w:themeColor="text1"/>
              </w:rPr>
            </w:pPr>
            <w:r w:rsidRPr="003C140E">
              <w:rPr>
                <w:b/>
                <w:color w:val="000000" w:themeColor="text1"/>
              </w:rPr>
              <w:t>259,3</w:t>
            </w:r>
          </w:p>
        </w:tc>
      </w:tr>
      <w:tr w:rsidR="008402FC" w:rsidRPr="008402FC" w:rsidTr="00422C6E">
        <w:trPr>
          <w:trHeight w:val="258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3C140E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0A187D" w:rsidP="00422C6E">
            <w:pPr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запасы на начало года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3C140E" w:rsidP="00422C6E">
            <w:pPr>
              <w:jc w:val="center"/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6,4</w:t>
            </w:r>
          </w:p>
        </w:tc>
      </w:tr>
      <w:tr w:rsidR="008402FC" w:rsidRPr="008402FC" w:rsidTr="00422C6E">
        <w:trPr>
          <w:trHeight w:val="70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3C140E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0A187D" w:rsidP="00422C6E">
            <w:pPr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производство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9C30B8" w:rsidP="00422C6E">
            <w:pPr>
              <w:jc w:val="center"/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184,</w:t>
            </w:r>
            <w:r w:rsidR="003C140E" w:rsidRPr="003C140E">
              <w:rPr>
                <w:color w:val="000000" w:themeColor="text1"/>
              </w:rPr>
              <w:t>9</w:t>
            </w:r>
          </w:p>
        </w:tc>
      </w:tr>
      <w:tr w:rsidR="008402FC" w:rsidRPr="008402FC" w:rsidTr="00422C6E">
        <w:trPr>
          <w:trHeight w:val="70"/>
        </w:trPr>
        <w:tc>
          <w:tcPr>
            <w:tcW w:w="4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87D" w:rsidRPr="003C140E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0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7D" w:rsidRPr="003C140E" w:rsidRDefault="000A187D" w:rsidP="00422C6E">
            <w:pPr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ввоз, включая импорт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7D" w:rsidRPr="003C140E" w:rsidRDefault="003C140E" w:rsidP="00422C6E">
            <w:pPr>
              <w:jc w:val="center"/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68,0</w:t>
            </w:r>
          </w:p>
        </w:tc>
      </w:tr>
      <w:tr w:rsidR="008402FC" w:rsidRPr="008402FC" w:rsidTr="00422C6E">
        <w:trPr>
          <w:trHeight w:val="70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3C140E" w:rsidRDefault="000A187D" w:rsidP="00422C6E">
            <w:pPr>
              <w:jc w:val="center"/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2.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0A187D" w:rsidP="00422C6E">
            <w:pPr>
              <w:rPr>
                <w:b/>
                <w:color w:val="000000" w:themeColor="text1"/>
              </w:rPr>
            </w:pPr>
            <w:r w:rsidRPr="003C140E">
              <w:rPr>
                <w:b/>
                <w:color w:val="000000" w:themeColor="text1"/>
              </w:rPr>
              <w:t>ИСПОЛЬЗОВАНО всего, в том числе: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3C140E" w:rsidP="00422C6E">
            <w:pPr>
              <w:jc w:val="center"/>
              <w:rPr>
                <w:b/>
                <w:color w:val="000000" w:themeColor="text1"/>
              </w:rPr>
            </w:pPr>
            <w:r w:rsidRPr="003C140E">
              <w:rPr>
                <w:b/>
                <w:color w:val="000000" w:themeColor="text1"/>
              </w:rPr>
              <w:t>248,2</w:t>
            </w:r>
          </w:p>
        </w:tc>
      </w:tr>
      <w:tr w:rsidR="008402FC" w:rsidRPr="008402FC" w:rsidTr="00422C6E">
        <w:trPr>
          <w:trHeight w:val="263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3C140E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0A187D" w:rsidP="00422C6E">
            <w:pPr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личное потребление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3C140E" w:rsidP="00422C6E">
            <w:pPr>
              <w:jc w:val="center"/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222,8</w:t>
            </w:r>
          </w:p>
        </w:tc>
      </w:tr>
      <w:tr w:rsidR="008402FC" w:rsidRPr="008402FC" w:rsidTr="00422C6E">
        <w:trPr>
          <w:trHeight w:val="266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3C140E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0A187D" w:rsidP="00422C6E">
            <w:pPr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производственное потребление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3C140E" w:rsidP="00422C6E">
            <w:pPr>
              <w:jc w:val="center"/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13,8</w:t>
            </w:r>
          </w:p>
        </w:tc>
      </w:tr>
      <w:tr w:rsidR="008402FC" w:rsidRPr="008402FC" w:rsidTr="00422C6E">
        <w:trPr>
          <w:trHeight w:val="256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3C140E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0A187D" w:rsidP="00422C6E">
            <w:pPr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вывоз, включая экспорт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3C140E" w:rsidP="00422C6E">
            <w:pPr>
              <w:jc w:val="center"/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11,5</w:t>
            </w:r>
          </w:p>
        </w:tc>
      </w:tr>
      <w:tr w:rsidR="008402FC" w:rsidRPr="008402FC" w:rsidTr="00422C6E">
        <w:trPr>
          <w:trHeight w:val="260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3C140E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0A187D" w:rsidP="00422C6E">
            <w:pPr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потери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0A187D" w:rsidP="00422C6E">
            <w:pPr>
              <w:jc w:val="center"/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0,1</w:t>
            </w:r>
          </w:p>
        </w:tc>
      </w:tr>
      <w:tr w:rsidR="008402FC" w:rsidRPr="008402FC" w:rsidTr="00422C6E">
        <w:trPr>
          <w:trHeight w:val="251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3C140E" w:rsidRDefault="000A187D" w:rsidP="00422C6E">
            <w:pPr>
              <w:jc w:val="center"/>
              <w:rPr>
                <w:color w:val="000000" w:themeColor="text1"/>
              </w:rPr>
            </w:pPr>
            <w:r w:rsidRPr="003C140E">
              <w:rPr>
                <w:color w:val="000000" w:themeColor="text1"/>
              </w:rPr>
              <w:t>3.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0A187D" w:rsidP="00422C6E">
            <w:pPr>
              <w:rPr>
                <w:b/>
                <w:color w:val="000000" w:themeColor="text1"/>
              </w:rPr>
            </w:pPr>
            <w:r w:rsidRPr="003C140E">
              <w:rPr>
                <w:b/>
                <w:color w:val="000000" w:themeColor="text1"/>
              </w:rPr>
              <w:t>Запасы на конец года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3C140E" w:rsidRDefault="003C140E" w:rsidP="00422C6E">
            <w:pPr>
              <w:jc w:val="center"/>
              <w:rPr>
                <w:b/>
                <w:color w:val="000000" w:themeColor="text1"/>
              </w:rPr>
            </w:pPr>
            <w:r w:rsidRPr="003C140E">
              <w:rPr>
                <w:b/>
                <w:color w:val="000000" w:themeColor="text1"/>
              </w:rPr>
              <w:t>11,1</w:t>
            </w:r>
          </w:p>
        </w:tc>
      </w:tr>
    </w:tbl>
    <w:p w:rsidR="000A187D" w:rsidRPr="008402FC" w:rsidRDefault="000A187D" w:rsidP="000A187D">
      <w:pPr>
        <w:autoSpaceDE w:val="0"/>
        <w:autoSpaceDN w:val="0"/>
        <w:adjustRightInd w:val="0"/>
        <w:ind w:firstLine="567"/>
        <w:jc w:val="center"/>
        <w:rPr>
          <w:color w:val="FF0000"/>
        </w:rPr>
      </w:pPr>
    </w:p>
    <w:p w:rsidR="000A187D" w:rsidRPr="00274A8B" w:rsidRDefault="000A187D" w:rsidP="000A187D">
      <w:pPr>
        <w:autoSpaceDE w:val="0"/>
        <w:autoSpaceDN w:val="0"/>
        <w:adjustRightInd w:val="0"/>
        <w:ind w:firstLine="567"/>
        <w:rPr>
          <w:i/>
          <w:color w:val="000000" w:themeColor="text1"/>
        </w:rPr>
      </w:pPr>
      <w:r w:rsidRPr="00274A8B">
        <w:rPr>
          <w:i/>
          <w:color w:val="000000" w:themeColor="text1"/>
        </w:rPr>
        <w:t>Таблица 1</w:t>
      </w:r>
      <w:r w:rsidR="00FA5C00">
        <w:rPr>
          <w:i/>
          <w:color w:val="000000" w:themeColor="text1"/>
        </w:rPr>
        <w:t>4</w:t>
      </w:r>
      <w:r w:rsidRPr="00274A8B">
        <w:rPr>
          <w:i/>
          <w:color w:val="000000" w:themeColor="text1"/>
        </w:rPr>
        <w:t>. Баланс мяса и мясопродуктов</w:t>
      </w:r>
    </w:p>
    <w:p w:rsidR="000A187D" w:rsidRPr="00274A8B" w:rsidRDefault="000A187D" w:rsidP="000A187D">
      <w:pPr>
        <w:autoSpaceDE w:val="0"/>
        <w:autoSpaceDN w:val="0"/>
        <w:adjustRightInd w:val="0"/>
        <w:ind w:firstLine="567"/>
        <w:rPr>
          <w:i/>
          <w:color w:val="000000" w:themeColor="text1"/>
        </w:rPr>
      </w:pPr>
    </w:p>
    <w:tbl>
      <w:tblPr>
        <w:tblW w:w="5016" w:type="pct"/>
        <w:tblInd w:w="108" w:type="dxa"/>
        <w:tblLook w:val="04A0" w:firstRow="1" w:lastRow="0" w:firstColumn="1" w:lastColumn="0" w:noHBand="0" w:noVBand="1"/>
      </w:tblPr>
      <w:tblGrid>
        <w:gridCol w:w="851"/>
        <w:gridCol w:w="6796"/>
        <w:gridCol w:w="2808"/>
      </w:tblGrid>
      <w:tr w:rsidR="008402FC" w:rsidRPr="00274A8B" w:rsidTr="00422C6E">
        <w:trPr>
          <w:trHeight w:val="7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№ п/п</w:t>
            </w: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Наименование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Объем, тыс. тонн</w:t>
            </w:r>
          </w:p>
        </w:tc>
      </w:tr>
      <w:tr w:rsidR="008402FC" w:rsidRPr="00274A8B" w:rsidTr="00422C6E">
        <w:trPr>
          <w:trHeight w:val="196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1.</w:t>
            </w: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РЕСУРСЫ всего, в том числе: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221,3</w:t>
            </w:r>
          </w:p>
        </w:tc>
      </w:tr>
      <w:tr w:rsidR="008402FC" w:rsidRPr="00274A8B" w:rsidTr="00422C6E">
        <w:trPr>
          <w:trHeight w:val="70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запасы на начало года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13,7</w:t>
            </w:r>
          </w:p>
        </w:tc>
      </w:tr>
      <w:tr w:rsidR="008402FC" w:rsidRPr="00274A8B" w:rsidTr="00422C6E">
        <w:trPr>
          <w:trHeight w:val="276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производство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72,1</w:t>
            </w:r>
          </w:p>
        </w:tc>
      </w:tr>
      <w:tr w:rsidR="008402FC" w:rsidRPr="00274A8B" w:rsidTr="00422C6E">
        <w:trPr>
          <w:trHeight w:val="280"/>
        </w:trPr>
        <w:tc>
          <w:tcPr>
            <w:tcW w:w="4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ввоз, включая импорт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135,5</w:t>
            </w:r>
          </w:p>
        </w:tc>
      </w:tr>
      <w:tr w:rsidR="008402FC" w:rsidRPr="00274A8B" w:rsidTr="00422C6E">
        <w:trPr>
          <w:trHeight w:val="270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2.</w:t>
            </w: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ИСПОЛЬЗОВАНО всего, в том числе: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212,4</w:t>
            </w:r>
          </w:p>
        </w:tc>
      </w:tr>
      <w:tr w:rsidR="008402FC" w:rsidRPr="00274A8B" w:rsidTr="00422C6E">
        <w:trPr>
          <w:trHeight w:val="260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личное потребление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88,0</w:t>
            </w:r>
          </w:p>
        </w:tc>
      </w:tr>
      <w:tr w:rsidR="008402FC" w:rsidRPr="00274A8B" w:rsidTr="00422C6E">
        <w:trPr>
          <w:trHeight w:val="264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производственное потребление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0,0</w:t>
            </w:r>
          </w:p>
        </w:tc>
      </w:tr>
      <w:tr w:rsidR="008402FC" w:rsidRPr="00274A8B" w:rsidTr="00422C6E">
        <w:trPr>
          <w:trHeight w:val="254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вывоз, включая экспорт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124,2</w:t>
            </w:r>
          </w:p>
        </w:tc>
      </w:tr>
      <w:tr w:rsidR="008402FC" w:rsidRPr="00274A8B" w:rsidTr="00422C6E">
        <w:trPr>
          <w:trHeight w:val="258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потери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0,2</w:t>
            </w:r>
          </w:p>
        </w:tc>
      </w:tr>
      <w:tr w:rsidR="008402FC" w:rsidRPr="00274A8B" w:rsidTr="00422C6E">
        <w:trPr>
          <w:trHeight w:val="262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3.</w:t>
            </w: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Запасы на конец года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8,9</w:t>
            </w:r>
          </w:p>
        </w:tc>
      </w:tr>
    </w:tbl>
    <w:p w:rsidR="000A187D" w:rsidRPr="00274A8B" w:rsidRDefault="000A187D" w:rsidP="000A187D">
      <w:pPr>
        <w:ind w:firstLine="567"/>
        <w:jc w:val="both"/>
        <w:rPr>
          <w:color w:val="000000" w:themeColor="text1"/>
        </w:rPr>
      </w:pPr>
    </w:p>
    <w:p w:rsidR="000A187D" w:rsidRPr="008402FC" w:rsidRDefault="000A187D" w:rsidP="000A187D">
      <w:pPr>
        <w:autoSpaceDE w:val="0"/>
        <w:autoSpaceDN w:val="0"/>
        <w:adjustRightInd w:val="0"/>
        <w:ind w:firstLine="567"/>
        <w:rPr>
          <w:i/>
          <w:color w:val="FF0000"/>
        </w:rPr>
      </w:pPr>
    </w:p>
    <w:p w:rsidR="000A187D" w:rsidRPr="008402FC" w:rsidRDefault="000A187D" w:rsidP="000A187D">
      <w:pPr>
        <w:autoSpaceDE w:val="0"/>
        <w:autoSpaceDN w:val="0"/>
        <w:adjustRightInd w:val="0"/>
        <w:ind w:firstLine="567"/>
        <w:rPr>
          <w:i/>
          <w:color w:val="FF0000"/>
        </w:rPr>
      </w:pPr>
    </w:p>
    <w:p w:rsidR="000A187D" w:rsidRPr="008402FC" w:rsidRDefault="000A187D" w:rsidP="000A187D">
      <w:pPr>
        <w:autoSpaceDE w:val="0"/>
        <w:autoSpaceDN w:val="0"/>
        <w:adjustRightInd w:val="0"/>
        <w:ind w:firstLine="567"/>
        <w:rPr>
          <w:i/>
          <w:color w:val="FF0000"/>
        </w:rPr>
      </w:pPr>
    </w:p>
    <w:p w:rsidR="000A187D" w:rsidRPr="008402FC" w:rsidRDefault="000A187D" w:rsidP="000A187D">
      <w:pPr>
        <w:autoSpaceDE w:val="0"/>
        <w:autoSpaceDN w:val="0"/>
        <w:adjustRightInd w:val="0"/>
        <w:ind w:firstLine="567"/>
        <w:rPr>
          <w:i/>
          <w:color w:val="FF0000"/>
        </w:rPr>
      </w:pPr>
    </w:p>
    <w:p w:rsidR="000A187D" w:rsidRPr="008402FC" w:rsidRDefault="000A187D" w:rsidP="000A187D">
      <w:pPr>
        <w:autoSpaceDE w:val="0"/>
        <w:autoSpaceDN w:val="0"/>
        <w:adjustRightInd w:val="0"/>
        <w:ind w:firstLine="567"/>
        <w:rPr>
          <w:i/>
          <w:color w:val="FF0000"/>
        </w:rPr>
      </w:pPr>
    </w:p>
    <w:p w:rsidR="000A187D" w:rsidRPr="008402FC" w:rsidRDefault="000A187D" w:rsidP="000A187D">
      <w:pPr>
        <w:autoSpaceDE w:val="0"/>
        <w:autoSpaceDN w:val="0"/>
        <w:adjustRightInd w:val="0"/>
        <w:ind w:firstLine="567"/>
        <w:jc w:val="center"/>
        <w:rPr>
          <w:iCs/>
          <w:color w:val="FF0000"/>
          <w:sz w:val="20"/>
          <w:szCs w:val="20"/>
        </w:rPr>
      </w:pPr>
    </w:p>
    <w:p w:rsidR="000A187D" w:rsidRPr="00274A8B" w:rsidRDefault="000A187D" w:rsidP="000A187D">
      <w:pPr>
        <w:autoSpaceDE w:val="0"/>
        <w:autoSpaceDN w:val="0"/>
        <w:adjustRightInd w:val="0"/>
        <w:ind w:firstLine="567"/>
        <w:rPr>
          <w:i/>
          <w:color w:val="000000" w:themeColor="text1"/>
        </w:rPr>
      </w:pPr>
      <w:r w:rsidRPr="00274A8B">
        <w:rPr>
          <w:i/>
          <w:color w:val="000000" w:themeColor="text1"/>
        </w:rPr>
        <w:lastRenderedPageBreak/>
        <w:t>Таблица 1</w:t>
      </w:r>
      <w:r w:rsidR="00FA5C00">
        <w:rPr>
          <w:i/>
          <w:color w:val="000000" w:themeColor="text1"/>
        </w:rPr>
        <w:t>5</w:t>
      </w:r>
      <w:r w:rsidR="00923A56" w:rsidRPr="00274A8B">
        <w:rPr>
          <w:i/>
          <w:color w:val="000000" w:themeColor="text1"/>
        </w:rPr>
        <w:t xml:space="preserve">. </w:t>
      </w:r>
      <w:r w:rsidRPr="00274A8B">
        <w:rPr>
          <w:i/>
          <w:color w:val="000000" w:themeColor="text1"/>
        </w:rPr>
        <w:t>Баланс яиц и яйцепродуктов</w:t>
      </w:r>
    </w:p>
    <w:p w:rsidR="00274A8B" w:rsidRPr="00274A8B" w:rsidRDefault="00274A8B" w:rsidP="000A187D">
      <w:pPr>
        <w:autoSpaceDE w:val="0"/>
        <w:autoSpaceDN w:val="0"/>
        <w:adjustRightInd w:val="0"/>
        <w:ind w:firstLine="567"/>
        <w:rPr>
          <w:i/>
          <w:color w:val="000000" w:themeColor="text1"/>
        </w:rPr>
      </w:pPr>
    </w:p>
    <w:tbl>
      <w:tblPr>
        <w:tblW w:w="5016" w:type="pct"/>
        <w:tblInd w:w="108" w:type="dxa"/>
        <w:tblLook w:val="04A0" w:firstRow="1" w:lastRow="0" w:firstColumn="1" w:lastColumn="0" w:noHBand="0" w:noVBand="1"/>
      </w:tblPr>
      <w:tblGrid>
        <w:gridCol w:w="851"/>
        <w:gridCol w:w="6796"/>
        <w:gridCol w:w="2808"/>
      </w:tblGrid>
      <w:tr w:rsidR="008402FC" w:rsidRPr="00274A8B" w:rsidTr="00422C6E">
        <w:trPr>
          <w:trHeight w:val="159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№ п/п</w:t>
            </w: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Наименование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Объем, тыс. тонн</w:t>
            </w:r>
          </w:p>
        </w:tc>
      </w:tr>
      <w:tr w:rsidR="008402FC" w:rsidRPr="00274A8B" w:rsidTr="00422C6E">
        <w:trPr>
          <w:trHeight w:val="70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1.</w:t>
            </w: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РЕСУРСЫ всего, в том числе: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319,7</w:t>
            </w:r>
          </w:p>
        </w:tc>
      </w:tr>
      <w:tr w:rsidR="008402FC" w:rsidRPr="00274A8B" w:rsidTr="00422C6E">
        <w:trPr>
          <w:trHeight w:val="272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запасы на начало года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2,4</w:t>
            </w:r>
          </w:p>
        </w:tc>
      </w:tr>
      <w:tr w:rsidR="008402FC" w:rsidRPr="00274A8B" w:rsidTr="00422C6E">
        <w:trPr>
          <w:trHeight w:val="70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производство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252,8</w:t>
            </w:r>
          </w:p>
        </w:tc>
      </w:tr>
      <w:tr w:rsidR="008402FC" w:rsidRPr="00274A8B" w:rsidTr="00422C6E">
        <w:trPr>
          <w:trHeight w:val="280"/>
        </w:trPr>
        <w:tc>
          <w:tcPr>
            <w:tcW w:w="4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ввоз, включая импорт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64,5</w:t>
            </w:r>
          </w:p>
        </w:tc>
      </w:tr>
      <w:tr w:rsidR="008402FC" w:rsidRPr="00274A8B" w:rsidTr="00422C6E">
        <w:trPr>
          <w:trHeight w:val="256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2.</w:t>
            </w: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ИСПОЛЬЗОВАНО всего, в том числе: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317,1</w:t>
            </w:r>
          </w:p>
        </w:tc>
      </w:tr>
      <w:tr w:rsidR="008402FC" w:rsidRPr="00274A8B" w:rsidTr="00422C6E">
        <w:trPr>
          <w:trHeight w:val="260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личное потребление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289,5</w:t>
            </w:r>
          </w:p>
        </w:tc>
      </w:tr>
      <w:tr w:rsidR="008402FC" w:rsidRPr="00274A8B" w:rsidTr="00422C6E">
        <w:trPr>
          <w:trHeight w:val="250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производственное потребление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24,8</w:t>
            </w:r>
          </w:p>
        </w:tc>
      </w:tr>
      <w:tr w:rsidR="008402FC" w:rsidRPr="00274A8B" w:rsidTr="00422C6E">
        <w:trPr>
          <w:trHeight w:val="254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вывоз, включая экспорт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0,8</w:t>
            </w:r>
          </w:p>
        </w:tc>
      </w:tr>
      <w:tr w:rsidR="008402FC" w:rsidRPr="00274A8B" w:rsidTr="00422C6E">
        <w:trPr>
          <w:trHeight w:val="258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потери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2,0</w:t>
            </w:r>
          </w:p>
        </w:tc>
      </w:tr>
      <w:tr w:rsidR="008402FC" w:rsidRPr="00274A8B" w:rsidTr="00422C6E">
        <w:trPr>
          <w:trHeight w:val="24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jc w:val="center"/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3.</w:t>
            </w: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Запасы на конец года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jc w:val="center"/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2,6</w:t>
            </w:r>
          </w:p>
        </w:tc>
      </w:tr>
    </w:tbl>
    <w:p w:rsidR="000A187D" w:rsidRPr="008402FC" w:rsidRDefault="000A187D" w:rsidP="000A187D">
      <w:pPr>
        <w:ind w:firstLine="567"/>
        <w:jc w:val="both"/>
        <w:rPr>
          <w:color w:val="FF0000"/>
        </w:rPr>
      </w:pPr>
    </w:p>
    <w:p w:rsidR="000A187D" w:rsidRPr="00274A8B" w:rsidRDefault="000A187D" w:rsidP="000A187D">
      <w:pPr>
        <w:autoSpaceDE w:val="0"/>
        <w:autoSpaceDN w:val="0"/>
        <w:adjustRightInd w:val="0"/>
        <w:ind w:firstLine="567"/>
        <w:rPr>
          <w:i/>
          <w:color w:val="000000" w:themeColor="text1"/>
        </w:rPr>
      </w:pPr>
      <w:r w:rsidRPr="00274A8B">
        <w:rPr>
          <w:i/>
          <w:color w:val="000000" w:themeColor="text1"/>
        </w:rPr>
        <w:t>Таблица 1</w:t>
      </w:r>
      <w:r w:rsidR="00FA5C00">
        <w:rPr>
          <w:i/>
          <w:color w:val="000000" w:themeColor="text1"/>
        </w:rPr>
        <w:t>6</w:t>
      </w:r>
      <w:r w:rsidRPr="00274A8B">
        <w:rPr>
          <w:i/>
          <w:color w:val="000000" w:themeColor="text1"/>
        </w:rPr>
        <w:t>. Баланс фруктов и ягод</w:t>
      </w:r>
    </w:p>
    <w:p w:rsidR="00274A8B" w:rsidRPr="00274A8B" w:rsidRDefault="00274A8B" w:rsidP="000A187D">
      <w:pPr>
        <w:autoSpaceDE w:val="0"/>
        <w:autoSpaceDN w:val="0"/>
        <w:adjustRightInd w:val="0"/>
        <w:ind w:firstLine="567"/>
        <w:rPr>
          <w:i/>
          <w:color w:val="000000" w:themeColor="text1"/>
        </w:rPr>
      </w:pPr>
    </w:p>
    <w:tbl>
      <w:tblPr>
        <w:tblW w:w="5016" w:type="pct"/>
        <w:tblInd w:w="108" w:type="dxa"/>
        <w:tblLook w:val="04A0" w:firstRow="1" w:lastRow="0" w:firstColumn="1" w:lastColumn="0" w:noHBand="0" w:noVBand="1"/>
      </w:tblPr>
      <w:tblGrid>
        <w:gridCol w:w="851"/>
        <w:gridCol w:w="6796"/>
        <w:gridCol w:w="2808"/>
      </w:tblGrid>
      <w:tr w:rsidR="008402FC" w:rsidRPr="00274A8B" w:rsidTr="00422C6E">
        <w:trPr>
          <w:trHeight w:val="7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№ п/п</w:t>
            </w: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Наименование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Объем, тыс. тонн</w:t>
            </w:r>
          </w:p>
        </w:tc>
      </w:tr>
      <w:tr w:rsidR="008402FC" w:rsidRPr="00274A8B" w:rsidTr="00422C6E">
        <w:trPr>
          <w:trHeight w:val="324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1.</w:t>
            </w: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РЕСУРСЫ всего, в том числе: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86,9</w:t>
            </w:r>
          </w:p>
        </w:tc>
      </w:tr>
      <w:tr w:rsidR="008402FC" w:rsidRPr="00274A8B" w:rsidTr="00422C6E">
        <w:trPr>
          <w:trHeight w:val="258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запасы на начало года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3,3</w:t>
            </w:r>
          </w:p>
        </w:tc>
      </w:tr>
      <w:tr w:rsidR="008402FC" w:rsidRPr="00274A8B" w:rsidTr="00422C6E">
        <w:trPr>
          <w:trHeight w:val="248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производство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43,0</w:t>
            </w:r>
          </w:p>
        </w:tc>
      </w:tr>
      <w:tr w:rsidR="008402FC" w:rsidRPr="00274A8B" w:rsidTr="00422C6E">
        <w:trPr>
          <w:trHeight w:val="70"/>
        </w:trPr>
        <w:tc>
          <w:tcPr>
            <w:tcW w:w="4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ввоз, включая импорт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7D" w:rsidRPr="00274A8B" w:rsidRDefault="00274A8B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40,6</w:t>
            </w:r>
          </w:p>
        </w:tc>
      </w:tr>
      <w:tr w:rsidR="008402FC" w:rsidRPr="00274A8B" w:rsidTr="00422C6E">
        <w:trPr>
          <w:trHeight w:val="272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2.</w:t>
            </w: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ИСПОЛЬЗОВАНО всего, в том числе: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82,2</w:t>
            </w:r>
          </w:p>
        </w:tc>
      </w:tr>
      <w:tr w:rsidR="008402FC" w:rsidRPr="00274A8B" w:rsidTr="00422C6E">
        <w:trPr>
          <w:trHeight w:val="276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личное потребление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69,4</w:t>
            </w:r>
          </w:p>
        </w:tc>
      </w:tr>
      <w:tr w:rsidR="008402FC" w:rsidRPr="00274A8B" w:rsidTr="00422C6E">
        <w:trPr>
          <w:trHeight w:val="266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производственное потребление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6,6</w:t>
            </w:r>
          </w:p>
        </w:tc>
      </w:tr>
      <w:tr w:rsidR="008402FC" w:rsidRPr="00274A8B" w:rsidTr="00422C6E">
        <w:trPr>
          <w:trHeight w:val="270"/>
        </w:trPr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вывоз, включая экспорт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3,1</w:t>
            </w:r>
          </w:p>
        </w:tc>
      </w:tr>
      <w:tr w:rsidR="008402FC" w:rsidRPr="00274A8B" w:rsidTr="00422C6E">
        <w:trPr>
          <w:trHeight w:val="260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потери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3,1</w:t>
            </w:r>
          </w:p>
        </w:tc>
      </w:tr>
      <w:tr w:rsidR="008402FC" w:rsidRPr="00274A8B" w:rsidTr="00422C6E">
        <w:trPr>
          <w:trHeight w:val="26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7D" w:rsidRPr="00274A8B" w:rsidRDefault="000A187D" w:rsidP="00422C6E">
            <w:pPr>
              <w:rPr>
                <w:color w:val="000000" w:themeColor="text1"/>
              </w:rPr>
            </w:pPr>
            <w:r w:rsidRPr="00274A8B">
              <w:rPr>
                <w:color w:val="000000" w:themeColor="text1"/>
              </w:rPr>
              <w:t>3.</w:t>
            </w:r>
          </w:p>
        </w:tc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0A187D" w:rsidP="00422C6E">
            <w:pPr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Запасы на конец года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87D" w:rsidRPr="00274A8B" w:rsidRDefault="00274A8B" w:rsidP="00422C6E">
            <w:pPr>
              <w:rPr>
                <w:b/>
                <w:color w:val="000000" w:themeColor="text1"/>
              </w:rPr>
            </w:pPr>
            <w:r w:rsidRPr="00274A8B">
              <w:rPr>
                <w:b/>
                <w:color w:val="000000" w:themeColor="text1"/>
              </w:rPr>
              <w:t>4,7</w:t>
            </w:r>
          </w:p>
        </w:tc>
      </w:tr>
    </w:tbl>
    <w:p w:rsidR="000A187D" w:rsidRPr="008402FC" w:rsidRDefault="000A187D" w:rsidP="000A187D">
      <w:pPr>
        <w:shd w:val="clear" w:color="auto" w:fill="FFFFFF"/>
        <w:tabs>
          <w:tab w:val="left" w:pos="1134"/>
        </w:tabs>
        <w:ind w:firstLine="567"/>
        <w:jc w:val="center"/>
        <w:rPr>
          <w:color w:val="FF0000"/>
        </w:rPr>
      </w:pPr>
    </w:p>
    <w:p w:rsidR="000A187D" w:rsidRPr="00E7312E" w:rsidRDefault="000A187D" w:rsidP="000A187D">
      <w:pPr>
        <w:ind w:firstLine="567"/>
        <w:jc w:val="both"/>
        <w:rPr>
          <w:color w:val="000000" w:themeColor="text1"/>
        </w:rPr>
      </w:pPr>
      <w:r w:rsidRPr="00E7312E">
        <w:rPr>
          <w:color w:val="000000" w:themeColor="text1"/>
        </w:rPr>
        <w:t xml:space="preserve">Агропромышленный комплекс Калининградской области является динамично развивающимся сектором экономики и служит основой обеспечения продовольственной безопасности региона. </w:t>
      </w:r>
    </w:p>
    <w:p w:rsidR="000A187D" w:rsidRPr="00E7312E" w:rsidRDefault="000A187D" w:rsidP="000A187D">
      <w:pPr>
        <w:ind w:firstLine="567"/>
        <w:jc w:val="both"/>
        <w:rPr>
          <w:color w:val="000000" w:themeColor="text1"/>
        </w:rPr>
      </w:pPr>
      <w:r w:rsidRPr="00E7312E">
        <w:rPr>
          <w:color w:val="000000" w:themeColor="text1"/>
        </w:rPr>
        <w:t>На сегодняшний день область полностью обеспечивает себя зерном, производство которого в 1,</w:t>
      </w:r>
      <w:r w:rsidR="00E7312E" w:rsidRPr="00E7312E">
        <w:rPr>
          <w:color w:val="000000" w:themeColor="text1"/>
        </w:rPr>
        <w:t>6</w:t>
      </w:r>
      <w:r w:rsidRPr="00E7312E">
        <w:rPr>
          <w:color w:val="000000" w:themeColor="text1"/>
        </w:rPr>
        <w:t xml:space="preserve"> раз превышает потребность, а также грубыми и сочными кормами, что является залогом развития отрасли животноводства. </w:t>
      </w:r>
    </w:p>
    <w:p w:rsidR="000A187D" w:rsidRPr="00BB03F4" w:rsidRDefault="000A187D" w:rsidP="000A187D">
      <w:pPr>
        <w:ind w:firstLine="567"/>
        <w:jc w:val="both"/>
        <w:rPr>
          <w:color w:val="000000" w:themeColor="text1"/>
        </w:rPr>
      </w:pPr>
      <w:r w:rsidRPr="00BB03F4">
        <w:rPr>
          <w:color w:val="000000" w:themeColor="text1"/>
        </w:rPr>
        <w:t>Благодаря возросшей инвестиционной активности и росту государственной поддержки аграрного сектора реализуются новые проекты в молочном и мясном животноводстве, птицеводстве, плодово-ягодном садоводстве, в результате чего за период 201</w:t>
      </w:r>
      <w:r w:rsidR="002A28A5">
        <w:rPr>
          <w:color w:val="000000" w:themeColor="text1"/>
        </w:rPr>
        <w:t>4</w:t>
      </w:r>
      <w:r w:rsidRPr="00BB03F4">
        <w:rPr>
          <w:color w:val="000000" w:themeColor="text1"/>
        </w:rPr>
        <w:t>-201</w:t>
      </w:r>
      <w:r w:rsidR="002A28A5">
        <w:rPr>
          <w:color w:val="000000" w:themeColor="text1"/>
        </w:rPr>
        <w:t>9</w:t>
      </w:r>
      <w:r w:rsidRPr="00BB03F4">
        <w:rPr>
          <w:color w:val="000000" w:themeColor="text1"/>
        </w:rPr>
        <w:t xml:space="preserve"> годов самообеспеченность жителей Калининградской области возросла:</w:t>
      </w:r>
    </w:p>
    <w:p w:rsidR="000A187D" w:rsidRPr="00BB03F4" w:rsidRDefault="000A187D" w:rsidP="000A187D">
      <w:pPr>
        <w:ind w:firstLine="567"/>
        <w:jc w:val="both"/>
        <w:rPr>
          <w:color w:val="000000" w:themeColor="text1"/>
        </w:rPr>
      </w:pPr>
      <w:r w:rsidRPr="00BB03F4">
        <w:rPr>
          <w:color w:val="000000" w:themeColor="text1"/>
        </w:rPr>
        <w:t>– по молоку с 5</w:t>
      </w:r>
      <w:r w:rsidR="002A28A5">
        <w:rPr>
          <w:color w:val="000000" w:themeColor="text1"/>
        </w:rPr>
        <w:t>5,5</w:t>
      </w:r>
      <w:r w:rsidRPr="00BB03F4">
        <w:rPr>
          <w:color w:val="000000" w:themeColor="text1"/>
        </w:rPr>
        <w:t xml:space="preserve"> % до </w:t>
      </w:r>
      <w:r w:rsidR="00E7312E" w:rsidRPr="00BB03F4">
        <w:rPr>
          <w:color w:val="000000" w:themeColor="text1"/>
        </w:rPr>
        <w:t>7</w:t>
      </w:r>
      <w:r w:rsidR="00BB03F4">
        <w:rPr>
          <w:color w:val="000000" w:themeColor="text1"/>
        </w:rPr>
        <w:t>8</w:t>
      </w:r>
      <w:r w:rsidR="002A28A5">
        <w:rPr>
          <w:color w:val="000000" w:themeColor="text1"/>
        </w:rPr>
        <w:t>,1</w:t>
      </w:r>
      <w:r w:rsidRPr="00BB03F4">
        <w:rPr>
          <w:color w:val="000000" w:themeColor="text1"/>
        </w:rPr>
        <w:t xml:space="preserve"> %;</w:t>
      </w:r>
    </w:p>
    <w:p w:rsidR="000A187D" w:rsidRPr="00BB03F4" w:rsidRDefault="000A187D" w:rsidP="000A187D">
      <w:pPr>
        <w:ind w:firstLine="567"/>
        <w:jc w:val="both"/>
        <w:rPr>
          <w:color w:val="000000" w:themeColor="text1"/>
        </w:rPr>
      </w:pPr>
      <w:r w:rsidRPr="00BB03F4">
        <w:rPr>
          <w:color w:val="000000" w:themeColor="text1"/>
        </w:rPr>
        <w:t>– по мясу с 5</w:t>
      </w:r>
      <w:r w:rsidR="002A28A5">
        <w:rPr>
          <w:color w:val="000000" w:themeColor="text1"/>
        </w:rPr>
        <w:t>8,0</w:t>
      </w:r>
      <w:r w:rsidRPr="00BB03F4">
        <w:rPr>
          <w:color w:val="000000" w:themeColor="text1"/>
        </w:rPr>
        <w:t xml:space="preserve"> % до </w:t>
      </w:r>
      <w:r w:rsidR="00BB03F4">
        <w:rPr>
          <w:color w:val="000000" w:themeColor="text1"/>
        </w:rPr>
        <w:t>8</w:t>
      </w:r>
      <w:r w:rsidR="002A28A5">
        <w:rPr>
          <w:color w:val="000000" w:themeColor="text1"/>
        </w:rPr>
        <w:t xml:space="preserve">1,9 </w:t>
      </w:r>
      <w:r w:rsidRPr="00BB03F4">
        <w:rPr>
          <w:color w:val="000000" w:themeColor="text1"/>
        </w:rPr>
        <w:t>%;</w:t>
      </w:r>
    </w:p>
    <w:p w:rsidR="000A187D" w:rsidRPr="00BB03F4" w:rsidRDefault="000A187D" w:rsidP="000A187D">
      <w:pPr>
        <w:ind w:firstLine="567"/>
        <w:jc w:val="both"/>
        <w:rPr>
          <w:color w:val="000000" w:themeColor="text1"/>
        </w:rPr>
      </w:pPr>
      <w:r w:rsidRPr="00BB03F4">
        <w:rPr>
          <w:color w:val="000000" w:themeColor="text1"/>
        </w:rPr>
        <w:t>– по яйцу с 6</w:t>
      </w:r>
      <w:r w:rsidR="002A28A5">
        <w:rPr>
          <w:color w:val="000000" w:themeColor="text1"/>
        </w:rPr>
        <w:t>3,3</w:t>
      </w:r>
      <w:r w:rsidRPr="00BB03F4">
        <w:rPr>
          <w:color w:val="000000" w:themeColor="text1"/>
        </w:rPr>
        <w:t xml:space="preserve"> % до 8</w:t>
      </w:r>
      <w:r w:rsidR="00E7312E" w:rsidRPr="00BB03F4">
        <w:rPr>
          <w:color w:val="000000" w:themeColor="text1"/>
        </w:rPr>
        <w:t>0</w:t>
      </w:r>
      <w:r w:rsidR="002A28A5">
        <w:rPr>
          <w:color w:val="000000" w:themeColor="text1"/>
        </w:rPr>
        <w:t>,4</w:t>
      </w:r>
      <w:r w:rsidRPr="00BB03F4">
        <w:rPr>
          <w:color w:val="000000" w:themeColor="text1"/>
        </w:rPr>
        <w:t xml:space="preserve"> %;</w:t>
      </w:r>
    </w:p>
    <w:p w:rsidR="000A187D" w:rsidRPr="00BB03F4" w:rsidRDefault="000A187D" w:rsidP="000A187D">
      <w:pPr>
        <w:ind w:firstLine="567"/>
        <w:jc w:val="both"/>
        <w:rPr>
          <w:color w:val="000000" w:themeColor="text1"/>
        </w:rPr>
      </w:pPr>
      <w:r w:rsidRPr="00BB03F4">
        <w:rPr>
          <w:color w:val="000000" w:themeColor="text1"/>
        </w:rPr>
        <w:t>– по овощам с 5</w:t>
      </w:r>
      <w:r w:rsidR="002A28A5">
        <w:rPr>
          <w:color w:val="000000" w:themeColor="text1"/>
        </w:rPr>
        <w:t>5,0</w:t>
      </w:r>
      <w:r w:rsidRPr="00BB03F4">
        <w:rPr>
          <w:color w:val="000000" w:themeColor="text1"/>
        </w:rPr>
        <w:t xml:space="preserve"> % до </w:t>
      </w:r>
      <w:r w:rsidR="00BB03F4" w:rsidRPr="00BB03F4">
        <w:rPr>
          <w:color w:val="000000" w:themeColor="text1"/>
        </w:rPr>
        <w:t>6</w:t>
      </w:r>
      <w:r w:rsidR="00BB03F4">
        <w:rPr>
          <w:color w:val="000000" w:themeColor="text1"/>
        </w:rPr>
        <w:t>9</w:t>
      </w:r>
      <w:r w:rsidR="002A28A5">
        <w:rPr>
          <w:color w:val="000000" w:themeColor="text1"/>
        </w:rPr>
        <w:t>,4</w:t>
      </w:r>
      <w:r w:rsidRPr="00BB03F4">
        <w:rPr>
          <w:color w:val="000000" w:themeColor="text1"/>
        </w:rPr>
        <w:t xml:space="preserve"> %,</w:t>
      </w:r>
    </w:p>
    <w:p w:rsidR="000A187D" w:rsidRPr="00BB03F4" w:rsidRDefault="000A187D" w:rsidP="000A187D">
      <w:pPr>
        <w:ind w:firstLine="567"/>
        <w:jc w:val="both"/>
        <w:rPr>
          <w:color w:val="000000" w:themeColor="text1"/>
        </w:rPr>
      </w:pPr>
      <w:r w:rsidRPr="00BB03F4">
        <w:rPr>
          <w:color w:val="000000" w:themeColor="text1"/>
        </w:rPr>
        <w:t xml:space="preserve">– по плодам и ягодам с </w:t>
      </w:r>
      <w:r w:rsidR="002A28A5">
        <w:rPr>
          <w:color w:val="000000" w:themeColor="text1"/>
        </w:rPr>
        <w:t>31,3</w:t>
      </w:r>
      <w:r w:rsidRPr="00BB03F4">
        <w:rPr>
          <w:color w:val="000000" w:themeColor="text1"/>
        </w:rPr>
        <w:t xml:space="preserve"> % до </w:t>
      </w:r>
      <w:r w:rsidR="00BB03F4" w:rsidRPr="00BB03F4">
        <w:rPr>
          <w:color w:val="000000" w:themeColor="text1"/>
        </w:rPr>
        <w:t>5</w:t>
      </w:r>
      <w:r w:rsidR="002A28A5">
        <w:rPr>
          <w:color w:val="000000" w:themeColor="text1"/>
        </w:rPr>
        <w:t>6,6</w:t>
      </w:r>
      <w:r w:rsidRPr="00BB03F4">
        <w:rPr>
          <w:color w:val="000000" w:themeColor="text1"/>
        </w:rPr>
        <w:t xml:space="preserve"> %.</w:t>
      </w:r>
    </w:p>
    <w:p w:rsidR="000A187D" w:rsidRPr="008402FC" w:rsidRDefault="000A187D" w:rsidP="000A187D">
      <w:pPr>
        <w:ind w:firstLine="567"/>
        <w:jc w:val="center"/>
        <w:rPr>
          <w:color w:val="FF0000"/>
        </w:rPr>
      </w:pPr>
    </w:p>
    <w:p w:rsidR="000A187D" w:rsidRPr="00BB03F4" w:rsidRDefault="000A187D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BB03F4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Таблица 1</w:t>
      </w:r>
      <w:r w:rsidR="00FA5C00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7</w:t>
      </w:r>
      <w:r w:rsidRPr="00BB03F4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. Уровень самообеспечения основной сельскохозяйственной продукцией по Калининградской области за 201</w:t>
      </w:r>
      <w:r w:rsidR="00BB03F4" w:rsidRPr="00BB03F4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4</w:t>
      </w:r>
      <w:r w:rsidRPr="00BB03F4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-201</w:t>
      </w:r>
      <w:r w:rsidR="00BB03F4" w:rsidRPr="00BB03F4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9</w:t>
      </w:r>
      <w:r w:rsidRPr="00BB03F4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гг.(процентов)</w:t>
      </w:r>
    </w:p>
    <w:p w:rsidR="00BB03F4" w:rsidRPr="00BB03F4" w:rsidRDefault="00BB03F4" w:rsidP="00BB03F4"/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1396"/>
        <w:gridCol w:w="1596"/>
        <w:gridCol w:w="1302"/>
        <w:gridCol w:w="1594"/>
        <w:gridCol w:w="1302"/>
        <w:gridCol w:w="1305"/>
      </w:tblGrid>
      <w:tr w:rsidR="00BB03F4" w:rsidRPr="008402FC" w:rsidTr="00BB03F4">
        <w:trPr>
          <w:trHeight w:val="70"/>
        </w:trPr>
        <w:tc>
          <w:tcPr>
            <w:tcW w:w="982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Виды продукции</w:t>
            </w:r>
          </w:p>
        </w:tc>
        <w:tc>
          <w:tcPr>
            <w:tcW w:w="660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2014</w:t>
            </w:r>
          </w:p>
        </w:tc>
        <w:tc>
          <w:tcPr>
            <w:tcW w:w="755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2015</w:t>
            </w:r>
          </w:p>
        </w:tc>
        <w:tc>
          <w:tcPr>
            <w:tcW w:w="616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2016</w:t>
            </w:r>
          </w:p>
        </w:tc>
        <w:tc>
          <w:tcPr>
            <w:tcW w:w="754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2017</w:t>
            </w:r>
          </w:p>
        </w:tc>
        <w:tc>
          <w:tcPr>
            <w:tcW w:w="616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2018</w:t>
            </w:r>
          </w:p>
        </w:tc>
        <w:tc>
          <w:tcPr>
            <w:tcW w:w="617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2019</w:t>
            </w:r>
          </w:p>
        </w:tc>
      </w:tr>
      <w:tr w:rsidR="00BB03F4" w:rsidRPr="008402FC" w:rsidTr="00BB03F4">
        <w:trPr>
          <w:trHeight w:val="70"/>
        </w:trPr>
        <w:tc>
          <w:tcPr>
            <w:tcW w:w="982" w:type="pct"/>
            <w:vAlign w:val="center"/>
          </w:tcPr>
          <w:p w:rsidR="00BB03F4" w:rsidRPr="00BB03F4" w:rsidRDefault="00BB03F4" w:rsidP="00BB03F4">
            <w:pPr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Мясо</w:t>
            </w:r>
          </w:p>
        </w:tc>
        <w:tc>
          <w:tcPr>
            <w:tcW w:w="660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58,0</w:t>
            </w:r>
          </w:p>
        </w:tc>
        <w:tc>
          <w:tcPr>
            <w:tcW w:w="755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62,1</w:t>
            </w:r>
          </w:p>
        </w:tc>
        <w:tc>
          <w:tcPr>
            <w:tcW w:w="616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69,2</w:t>
            </w:r>
          </w:p>
        </w:tc>
        <w:tc>
          <w:tcPr>
            <w:tcW w:w="754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74,5</w:t>
            </w:r>
          </w:p>
        </w:tc>
        <w:tc>
          <w:tcPr>
            <w:tcW w:w="616" w:type="pct"/>
            <w:vAlign w:val="center"/>
          </w:tcPr>
          <w:p w:rsidR="00BB03F4" w:rsidRPr="00BB03F4" w:rsidRDefault="00FA75D9" w:rsidP="00BB0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71,5</w:t>
            </w:r>
          </w:p>
        </w:tc>
        <w:tc>
          <w:tcPr>
            <w:tcW w:w="617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81,9</w:t>
            </w:r>
          </w:p>
        </w:tc>
      </w:tr>
      <w:tr w:rsidR="00BB03F4" w:rsidRPr="008402FC" w:rsidTr="00BB03F4">
        <w:trPr>
          <w:trHeight w:val="70"/>
        </w:trPr>
        <w:tc>
          <w:tcPr>
            <w:tcW w:w="982" w:type="pct"/>
            <w:vAlign w:val="center"/>
          </w:tcPr>
          <w:p w:rsidR="00BB03F4" w:rsidRPr="00BB03F4" w:rsidRDefault="00BB03F4" w:rsidP="00BB03F4">
            <w:pPr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Молоко</w:t>
            </w:r>
          </w:p>
        </w:tc>
        <w:tc>
          <w:tcPr>
            <w:tcW w:w="660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55,5</w:t>
            </w:r>
          </w:p>
        </w:tc>
        <w:tc>
          <w:tcPr>
            <w:tcW w:w="755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74,2</w:t>
            </w:r>
          </w:p>
        </w:tc>
        <w:tc>
          <w:tcPr>
            <w:tcW w:w="616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75,4</w:t>
            </w:r>
          </w:p>
        </w:tc>
        <w:tc>
          <w:tcPr>
            <w:tcW w:w="754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74,5</w:t>
            </w:r>
          </w:p>
        </w:tc>
        <w:tc>
          <w:tcPr>
            <w:tcW w:w="616" w:type="pct"/>
            <w:vAlign w:val="center"/>
          </w:tcPr>
          <w:p w:rsidR="00BB03F4" w:rsidRPr="00BB03F4" w:rsidRDefault="00FA75D9" w:rsidP="00BB0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75,5</w:t>
            </w:r>
          </w:p>
        </w:tc>
        <w:tc>
          <w:tcPr>
            <w:tcW w:w="617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78,1</w:t>
            </w:r>
          </w:p>
        </w:tc>
      </w:tr>
      <w:tr w:rsidR="00BB03F4" w:rsidRPr="008402FC" w:rsidTr="00BB03F4">
        <w:trPr>
          <w:trHeight w:val="70"/>
        </w:trPr>
        <w:tc>
          <w:tcPr>
            <w:tcW w:w="982" w:type="pct"/>
            <w:vAlign w:val="center"/>
          </w:tcPr>
          <w:p w:rsidR="00BB03F4" w:rsidRPr="00BB03F4" w:rsidRDefault="00BB03F4" w:rsidP="00BB03F4">
            <w:pPr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Яйца</w:t>
            </w:r>
          </w:p>
        </w:tc>
        <w:tc>
          <w:tcPr>
            <w:tcW w:w="660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63,3</w:t>
            </w:r>
          </w:p>
        </w:tc>
        <w:tc>
          <w:tcPr>
            <w:tcW w:w="755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71,3</w:t>
            </w:r>
          </w:p>
        </w:tc>
        <w:tc>
          <w:tcPr>
            <w:tcW w:w="616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75</w:t>
            </w:r>
          </w:p>
        </w:tc>
        <w:tc>
          <w:tcPr>
            <w:tcW w:w="754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80,7</w:t>
            </w:r>
          </w:p>
        </w:tc>
        <w:tc>
          <w:tcPr>
            <w:tcW w:w="616" w:type="pct"/>
            <w:vAlign w:val="center"/>
          </w:tcPr>
          <w:p w:rsidR="00BB03F4" w:rsidRPr="00BB03F4" w:rsidRDefault="00FA75D9" w:rsidP="00BB0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85,9</w:t>
            </w:r>
          </w:p>
        </w:tc>
        <w:tc>
          <w:tcPr>
            <w:tcW w:w="617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80,4</w:t>
            </w:r>
          </w:p>
        </w:tc>
      </w:tr>
      <w:tr w:rsidR="00BB03F4" w:rsidRPr="008402FC" w:rsidTr="00BB03F4">
        <w:trPr>
          <w:trHeight w:val="70"/>
        </w:trPr>
        <w:tc>
          <w:tcPr>
            <w:tcW w:w="982" w:type="pct"/>
            <w:vAlign w:val="center"/>
          </w:tcPr>
          <w:p w:rsidR="00BB03F4" w:rsidRPr="00BB03F4" w:rsidRDefault="00BB03F4" w:rsidP="00BB03F4">
            <w:pPr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Картофель</w:t>
            </w:r>
          </w:p>
        </w:tc>
        <w:tc>
          <w:tcPr>
            <w:tcW w:w="660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88,0</w:t>
            </w:r>
          </w:p>
        </w:tc>
        <w:tc>
          <w:tcPr>
            <w:tcW w:w="755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101,1</w:t>
            </w:r>
          </w:p>
        </w:tc>
        <w:tc>
          <w:tcPr>
            <w:tcW w:w="616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90,9</w:t>
            </w:r>
          </w:p>
        </w:tc>
        <w:tc>
          <w:tcPr>
            <w:tcW w:w="754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79</w:t>
            </w:r>
          </w:p>
        </w:tc>
        <w:tc>
          <w:tcPr>
            <w:tcW w:w="616" w:type="pct"/>
            <w:vAlign w:val="center"/>
          </w:tcPr>
          <w:p w:rsidR="00BB03F4" w:rsidRPr="00BB03F4" w:rsidRDefault="00FA75D9" w:rsidP="00BB0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110,5</w:t>
            </w:r>
          </w:p>
        </w:tc>
        <w:tc>
          <w:tcPr>
            <w:tcW w:w="617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114,5</w:t>
            </w:r>
          </w:p>
        </w:tc>
      </w:tr>
      <w:tr w:rsidR="00BB03F4" w:rsidRPr="008402FC" w:rsidTr="00BB03F4">
        <w:trPr>
          <w:trHeight w:val="70"/>
        </w:trPr>
        <w:tc>
          <w:tcPr>
            <w:tcW w:w="982" w:type="pct"/>
            <w:vAlign w:val="center"/>
          </w:tcPr>
          <w:p w:rsidR="00BB03F4" w:rsidRPr="00BB03F4" w:rsidRDefault="00BB03F4" w:rsidP="00BB03F4">
            <w:pPr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Овощи</w:t>
            </w:r>
          </w:p>
        </w:tc>
        <w:tc>
          <w:tcPr>
            <w:tcW w:w="660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55,0</w:t>
            </w:r>
          </w:p>
        </w:tc>
        <w:tc>
          <w:tcPr>
            <w:tcW w:w="755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57,2</w:t>
            </w:r>
          </w:p>
        </w:tc>
        <w:tc>
          <w:tcPr>
            <w:tcW w:w="616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59,8</w:t>
            </w:r>
          </w:p>
        </w:tc>
        <w:tc>
          <w:tcPr>
            <w:tcW w:w="754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56,4</w:t>
            </w:r>
          </w:p>
        </w:tc>
        <w:tc>
          <w:tcPr>
            <w:tcW w:w="616" w:type="pct"/>
            <w:vAlign w:val="center"/>
          </w:tcPr>
          <w:p w:rsidR="00BB03F4" w:rsidRPr="00BB03F4" w:rsidRDefault="00870BE4" w:rsidP="00BB0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61,1</w:t>
            </w:r>
          </w:p>
        </w:tc>
        <w:tc>
          <w:tcPr>
            <w:tcW w:w="617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69,4</w:t>
            </w:r>
          </w:p>
        </w:tc>
      </w:tr>
      <w:tr w:rsidR="00BB03F4" w:rsidRPr="008402FC" w:rsidTr="00BB03F4">
        <w:trPr>
          <w:trHeight w:val="70"/>
        </w:trPr>
        <w:tc>
          <w:tcPr>
            <w:tcW w:w="982" w:type="pct"/>
            <w:vAlign w:val="center"/>
          </w:tcPr>
          <w:p w:rsidR="00BB03F4" w:rsidRPr="00BB03F4" w:rsidRDefault="00BB03F4" w:rsidP="00BB03F4">
            <w:pPr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Плоды и ягоды</w:t>
            </w:r>
          </w:p>
        </w:tc>
        <w:tc>
          <w:tcPr>
            <w:tcW w:w="660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31,3</w:t>
            </w:r>
          </w:p>
        </w:tc>
        <w:tc>
          <w:tcPr>
            <w:tcW w:w="755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36</w:t>
            </w:r>
          </w:p>
        </w:tc>
        <w:tc>
          <w:tcPr>
            <w:tcW w:w="616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56,5</w:t>
            </w:r>
          </w:p>
        </w:tc>
        <w:tc>
          <w:tcPr>
            <w:tcW w:w="754" w:type="pct"/>
            <w:vAlign w:val="center"/>
          </w:tcPr>
          <w:p w:rsidR="00BB03F4" w:rsidRPr="00BB03F4" w:rsidRDefault="00BB03F4" w:rsidP="00BB03F4">
            <w:pPr>
              <w:jc w:val="center"/>
              <w:rPr>
                <w:color w:val="000000" w:themeColor="text1"/>
              </w:rPr>
            </w:pPr>
            <w:r w:rsidRPr="00BB03F4">
              <w:rPr>
                <w:color w:val="000000" w:themeColor="text1"/>
              </w:rPr>
              <w:t>39,4</w:t>
            </w:r>
          </w:p>
        </w:tc>
        <w:tc>
          <w:tcPr>
            <w:tcW w:w="616" w:type="pct"/>
            <w:vAlign w:val="center"/>
          </w:tcPr>
          <w:p w:rsidR="00BB03F4" w:rsidRPr="00BB03F4" w:rsidRDefault="00870BE4" w:rsidP="00BB0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44,5</w:t>
            </w:r>
          </w:p>
        </w:tc>
        <w:tc>
          <w:tcPr>
            <w:tcW w:w="617" w:type="pct"/>
            <w:vAlign w:val="center"/>
          </w:tcPr>
          <w:p w:rsidR="00BB03F4" w:rsidRPr="00FA75D9" w:rsidRDefault="00FE7644" w:rsidP="00BB03F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56,6</w:t>
            </w:r>
          </w:p>
        </w:tc>
      </w:tr>
    </w:tbl>
    <w:p w:rsidR="000A187D" w:rsidRPr="008402FC" w:rsidRDefault="000A187D" w:rsidP="000A187D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954C5">
        <w:rPr>
          <w:color w:val="000000" w:themeColor="text1"/>
        </w:rPr>
        <w:lastRenderedPageBreak/>
        <w:t>В силу климатических условий регион не имеет возможности обеспечить</w:t>
      </w:r>
      <w:r w:rsidRPr="008954C5">
        <w:rPr>
          <w:color w:val="000000" w:themeColor="text1"/>
        </w:rPr>
        <w:br/>
        <w:t xml:space="preserve">100 % потребность жителей в полной линейке овощей (баклажаны, перцы, бахчевые). </w:t>
      </w:r>
      <w:r w:rsidRPr="00FA5C00">
        <w:rPr>
          <w:color w:val="000000" w:themeColor="text1"/>
        </w:rPr>
        <w:t>Самообеспеченность по основной группе производимых овощей (капуста, свекла) составляет 80 %.</w:t>
      </w:r>
    </w:p>
    <w:p w:rsidR="000A187D" w:rsidRPr="008954C5" w:rsidRDefault="000A187D" w:rsidP="000A187D">
      <w:pPr>
        <w:ind w:firstLine="567"/>
        <w:jc w:val="both"/>
        <w:rPr>
          <w:color w:val="000000" w:themeColor="text1"/>
        </w:rPr>
      </w:pPr>
      <w:r w:rsidRPr="008954C5">
        <w:rPr>
          <w:color w:val="000000" w:themeColor="text1"/>
        </w:rPr>
        <w:t>Введение в 2014 году ответных российских санкций в отношении сырья и продовольствия дало толчок развитию регионального агропродовольственного комплекса. Наиболее интенсивное развитие получили такие отрасли как овощеводство, промышленное садоводство, появились натуральные соки, грибы, расширилась линейка продуктов переработки.</w:t>
      </w:r>
    </w:p>
    <w:p w:rsidR="000A187D" w:rsidRPr="008402FC" w:rsidRDefault="000A187D" w:rsidP="000A187D">
      <w:pPr>
        <w:ind w:firstLine="567"/>
        <w:jc w:val="both"/>
        <w:rPr>
          <w:color w:val="FF0000"/>
        </w:rPr>
      </w:pPr>
      <w:r w:rsidRPr="00541037">
        <w:rPr>
          <w:color w:val="000000" w:themeColor="text1"/>
        </w:rPr>
        <w:t xml:space="preserve">С учетом </w:t>
      </w:r>
      <w:r w:rsidRPr="00B7581F">
        <w:rPr>
          <w:color w:val="000000" w:themeColor="text1"/>
        </w:rPr>
        <w:t xml:space="preserve">особенностей питания, население Калининградской области в основном, потребляет свинину и мясо птицы. </w:t>
      </w:r>
    </w:p>
    <w:p w:rsidR="000A187D" w:rsidRPr="008402FC" w:rsidRDefault="000A187D" w:rsidP="000A187D">
      <w:pPr>
        <w:ind w:firstLine="567"/>
        <w:jc w:val="center"/>
        <w:rPr>
          <w:color w:val="FF0000"/>
        </w:rPr>
      </w:pPr>
    </w:p>
    <w:p w:rsidR="000A187D" w:rsidRPr="00B7581F" w:rsidRDefault="000A187D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B7581F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Таблица 1</w:t>
      </w:r>
      <w:r w:rsidR="00FA5C00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8</w:t>
      </w:r>
      <w:r w:rsidRPr="00B7581F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. Прогнозные показатели самообеспеченности основной сельскохозяйственной продукцией по Калининградской области на период 20</w:t>
      </w:r>
      <w:r w:rsidR="00B7581F" w:rsidRPr="00B7581F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20</w:t>
      </w:r>
      <w:r w:rsidRPr="00B7581F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-20</w:t>
      </w:r>
      <w:r w:rsidR="00B7581F" w:rsidRPr="00B7581F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21</w:t>
      </w:r>
      <w:r w:rsidRPr="00B7581F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гг. (процентов)</w:t>
      </w:r>
    </w:p>
    <w:p w:rsidR="000A187D" w:rsidRPr="008402FC" w:rsidRDefault="000A187D" w:rsidP="000A187D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7"/>
        <w:gridCol w:w="2126"/>
        <w:gridCol w:w="2339"/>
      </w:tblGrid>
      <w:tr w:rsidR="008402FC" w:rsidRPr="009356BE" w:rsidTr="00422C6E">
        <w:trPr>
          <w:trHeight w:val="288"/>
          <w:tblHeader/>
        </w:trPr>
        <w:tc>
          <w:tcPr>
            <w:tcW w:w="2858" w:type="pct"/>
          </w:tcPr>
          <w:p w:rsidR="000A187D" w:rsidRPr="009356BE" w:rsidRDefault="000A187D" w:rsidP="00422C6E">
            <w:pPr>
              <w:jc w:val="center"/>
              <w:rPr>
                <w:rFonts w:eastAsia="Arial Unicode MS"/>
                <w:color w:val="000000" w:themeColor="text1"/>
              </w:rPr>
            </w:pPr>
            <w:r w:rsidRPr="009356BE">
              <w:rPr>
                <w:rFonts w:eastAsia="Arial Unicode MS"/>
                <w:b/>
                <w:color w:val="000000" w:themeColor="text1"/>
              </w:rPr>
              <w:t>Виды продукции</w:t>
            </w:r>
          </w:p>
        </w:tc>
        <w:tc>
          <w:tcPr>
            <w:tcW w:w="1020" w:type="pct"/>
            <w:vAlign w:val="center"/>
          </w:tcPr>
          <w:p w:rsidR="000A187D" w:rsidRPr="009356BE" w:rsidRDefault="00B7581F" w:rsidP="00422C6E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9356BE">
              <w:rPr>
                <w:rFonts w:eastAsia="Arial Unicode MS"/>
                <w:b/>
                <w:color w:val="000000" w:themeColor="text1"/>
              </w:rPr>
              <w:t>2020</w:t>
            </w:r>
          </w:p>
        </w:tc>
        <w:tc>
          <w:tcPr>
            <w:tcW w:w="1122" w:type="pct"/>
            <w:vAlign w:val="center"/>
          </w:tcPr>
          <w:p w:rsidR="000A187D" w:rsidRPr="009356BE" w:rsidRDefault="000A187D" w:rsidP="00422C6E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9356BE">
              <w:rPr>
                <w:rFonts w:eastAsia="Arial Unicode MS"/>
                <w:b/>
                <w:color w:val="000000" w:themeColor="text1"/>
              </w:rPr>
              <w:t>20</w:t>
            </w:r>
            <w:r w:rsidR="00B7581F" w:rsidRPr="009356BE">
              <w:rPr>
                <w:rFonts w:eastAsia="Arial Unicode MS"/>
                <w:b/>
                <w:color w:val="000000" w:themeColor="text1"/>
              </w:rPr>
              <w:t>21</w:t>
            </w:r>
          </w:p>
        </w:tc>
      </w:tr>
      <w:tr w:rsidR="008402FC" w:rsidRPr="009356BE" w:rsidTr="00422C6E">
        <w:trPr>
          <w:trHeight w:val="70"/>
        </w:trPr>
        <w:tc>
          <w:tcPr>
            <w:tcW w:w="2858" w:type="pct"/>
          </w:tcPr>
          <w:p w:rsidR="000A187D" w:rsidRPr="009356BE" w:rsidRDefault="000A187D" w:rsidP="00422C6E">
            <w:pPr>
              <w:rPr>
                <w:rFonts w:eastAsia="Arial Unicode MS"/>
                <w:b/>
                <w:bCs/>
                <w:color w:val="000000" w:themeColor="text1"/>
              </w:rPr>
            </w:pPr>
            <w:r w:rsidRPr="009356BE">
              <w:rPr>
                <w:rFonts w:eastAsia="Arial Unicode MS"/>
                <w:b/>
                <w:bCs/>
                <w:color w:val="000000" w:themeColor="text1"/>
              </w:rPr>
              <w:t>Мясо, в том числе:</w:t>
            </w:r>
          </w:p>
        </w:tc>
        <w:tc>
          <w:tcPr>
            <w:tcW w:w="1020" w:type="pct"/>
            <w:vAlign w:val="center"/>
          </w:tcPr>
          <w:p w:rsidR="000A187D" w:rsidRPr="009356BE" w:rsidRDefault="00F95BF1" w:rsidP="00422C6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</w:t>
            </w:r>
          </w:p>
        </w:tc>
        <w:tc>
          <w:tcPr>
            <w:tcW w:w="1122" w:type="pct"/>
            <w:vAlign w:val="center"/>
          </w:tcPr>
          <w:p w:rsidR="000A187D" w:rsidRPr="009356BE" w:rsidRDefault="00F95BF1" w:rsidP="00422C6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</w:t>
            </w:r>
          </w:p>
        </w:tc>
      </w:tr>
      <w:tr w:rsidR="008402FC" w:rsidRPr="009356BE" w:rsidTr="00422C6E">
        <w:trPr>
          <w:trHeight w:val="70"/>
        </w:trPr>
        <w:tc>
          <w:tcPr>
            <w:tcW w:w="2858" w:type="pct"/>
          </w:tcPr>
          <w:p w:rsidR="000A187D" w:rsidRPr="009356BE" w:rsidRDefault="000A187D" w:rsidP="00422C6E">
            <w:pPr>
              <w:rPr>
                <w:rFonts w:eastAsia="Arial Unicode MS"/>
                <w:bCs/>
                <w:i/>
                <w:color w:val="000000" w:themeColor="text1"/>
              </w:rPr>
            </w:pPr>
            <w:r w:rsidRPr="009356BE">
              <w:rPr>
                <w:rFonts w:eastAsia="Arial Unicode MS"/>
                <w:bCs/>
                <w:i/>
                <w:color w:val="000000" w:themeColor="text1"/>
              </w:rPr>
              <w:t>Свинина</w:t>
            </w:r>
          </w:p>
        </w:tc>
        <w:tc>
          <w:tcPr>
            <w:tcW w:w="1020" w:type="pct"/>
            <w:vAlign w:val="center"/>
          </w:tcPr>
          <w:p w:rsidR="000A187D" w:rsidRPr="009356BE" w:rsidRDefault="00F95BF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122" w:type="pct"/>
            <w:vAlign w:val="center"/>
          </w:tcPr>
          <w:p w:rsidR="000A187D" w:rsidRPr="009356BE" w:rsidRDefault="00F95BF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</w:tr>
      <w:tr w:rsidR="008402FC" w:rsidRPr="009356BE" w:rsidTr="00422C6E">
        <w:trPr>
          <w:trHeight w:val="70"/>
        </w:trPr>
        <w:tc>
          <w:tcPr>
            <w:tcW w:w="2858" w:type="pct"/>
          </w:tcPr>
          <w:p w:rsidR="000A187D" w:rsidRPr="009356BE" w:rsidRDefault="000A187D" w:rsidP="00422C6E">
            <w:pPr>
              <w:rPr>
                <w:rFonts w:eastAsia="Arial Unicode MS"/>
                <w:bCs/>
                <w:i/>
                <w:color w:val="000000" w:themeColor="text1"/>
              </w:rPr>
            </w:pPr>
            <w:r w:rsidRPr="009356BE">
              <w:rPr>
                <w:rFonts w:eastAsia="Arial Unicode MS"/>
                <w:bCs/>
                <w:i/>
                <w:color w:val="000000" w:themeColor="text1"/>
              </w:rPr>
              <w:t>Мясо КРС</w:t>
            </w:r>
          </w:p>
        </w:tc>
        <w:tc>
          <w:tcPr>
            <w:tcW w:w="1020" w:type="pct"/>
            <w:vAlign w:val="center"/>
          </w:tcPr>
          <w:p w:rsidR="000A187D" w:rsidRPr="009356BE" w:rsidRDefault="00F95BF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122" w:type="pct"/>
            <w:vAlign w:val="center"/>
          </w:tcPr>
          <w:p w:rsidR="000A187D" w:rsidRPr="009356BE" w:rsidRDefault="00F95BF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8402FC" w:rsidRPr="009356BE" w:rsidTr="00422C6E">
        <w:trPr>
          <w:trHeight w:val="70"/>
        </w:trPr>
        <w:tc>
          <w:tcPr>
            <w:tcW w:w="2858" w:type="pct"/>
          </w:tcPr>
          <w:p w:rsidR="000A187D" w:rsidRPr="009356BE" w:rsidRDefault="000A187D" w:rsidP="00422C6E">
            <w:pPr>
              <w:rPr>
                <w:rFonts w:eastAsia="Arial Unicode MS"/>
                <w:bCs/>
                <w:i/>
                <w:color w:val="000000" w:themeColor="text1"/>
              </w:rPr>
            </w:pPr>
            <w:r w:rsidRPr="009356BE">
              <w:rPr>
                <w:rFonts w:eastAsia="Arial Unicode MS"/>
                <w:bCs/>
                <w:i/>
                <w:color w:val="000000" w:themeColor="text1"/>
              </w:rPr>
              <w:t>Мясо птицы</w:t>
            </w:r>
          </w:p>
        </w:tc>
        <w:tc>
          <w:tcPr>
            <w:tcW w:w="1020" w:type="pct"/>
            <w:vAlign w:val="center"/>
          </w:tcPr>
          <w:p w:rsidR="000A187D" w:rsidRPr="009356BE" w:rsidRDefault="00F95BF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22" w:type="pct"/>
            <w:vAlign w:val="center"/>
          </w:tcPr>
          <w:p w:rsidR="000A187D" w:rsidRPr="009356BE" w:rsidRDefault="00F95BF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8402FC" w:rsidRPr="009356BE" w:rsidTr="00422C6E">
        <w:trPr>
          <w:trHeight w:val="70"/>
        </w:trPr>
        <w:tc>
          <w:tcPr>
            <w:tcW w:w="2858" w:type="pct"/>
          </w:tcPr>
          <w:p w:rsidR="000A187D" w:rsidRPr="009356BE" w:rsidRDefault="000A187D" w:rsidP="00422C6E">
            <w:pPr>
              <w:rPr>
                <w:rFonts w:eastAsia="Arial Unicode MS"/>
                <w:b/>
                <w:bCs/>
                <w:color w:val="000000" w:themeColor="text1"/>
              </w:rPr>
            </w:pPr>
            <w:r w:rsidRPr="009356BE">
              <w:rPr>
                <w:rFonts w:eastAsia="Arial Unicode MS"/>
                <w:b/>
                <w:bCs/>
                <w:color w:val="000000" w:themeColor="text1"/>
              </w:rPr>
              <w:t>Молоко</w:t>
            </w:r>
          </w:p>
        </w:tc>
        <w:tc>
          <w:tcPr>
            <w:tcW w:w="1020" w:type="pct"/>
            <w:vAlign w:val="center"/>
          </w:tcPr>
          <w:p w:rsidR="000A187D" w:rsidRPr="009356BE" w:rsidRDefault="00F95BF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22" w:type="pct"/>
            <w:vAlign w:val="center"/>
          </w:tcPr>
          <w:p w:rsidR="000A187D" w:rsidRPr="009356BE" w:rsidRDefault="00F95BF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8402FC" w:rsidRPr="009356BE" w:rsidTr="00422C6E">
        <w:trPr>
          <w:trHeight w:val="70"/>
        </w:trPr>
        <w:tc>
          <w:tcPr>
            <w:tcW w:w="2858" w:type="pct"/>
          </w:tcPr>
          <w:p w:rsidR="000A187D" w:rsidRPr="009356BE" w:rsidRDefault="000A187D" w:rsidP="00422C6E">
            <w:pPr>
              <w:rPr>
                <w:rFonts w:eastAsia="Arial Unicode MS"/>
                <w:b/>
                <w:color w:val="000000" w:themeColor="text1"/>
              </w:rPr>
            </w:pPr>
            <w:r w:rsidRPr="009356BE">
              <w:rPr>
                <w:rFonts w:eastAsia="Arial Unicode MS"/>
                <w:b/>
                <w:color w:val="000000" w:themeColor="text1"/>
              </w:rPr>
              <w:t>Яйца</w:t>
            </w:r>
          </w:p>
        </w:tc>
        <w:tc>
          <w:tcPr>
            <w:tcW w:w="1020" w:type="pct"/>
            <w:vAlign w:val="center"/>
          </w:tcPr>
          <w:p w:rsidR="000A187D" w:rsidRPr="009356BE" w:rsidRDefault="00F95BF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1122" w:type="pct"/>
            <w:vAlign w:val="center"/>
          </w:tcPr>
          <w:p w:rsidR="000A187D" w:rsidRPr="009356BE" w:rsidRDefault="00F95BF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</w:tr>
      <w:tr w:rsidR="008402FC" w:rsidRPr="009356BE" w:rsidTr="00422C6E">
        <w:trPr>
          <w:trHeight w:val="70"/>
        </w:trPr>
        <w:tc>
          <w:tcPr>
            <w:tcW w:w="2858" w:type="pct"/>
          </w:tcPr>
          <w:p w:rsidR="000A187D" w:rsidRPr="009356BE" w:rsidRDefault="000A187D" w:rsidP="00422C6E">
            <w:pPr>
              <w:rPr>
                <w:rFonts w:eastAsia="Arial Unicode MS"/>
                <w:b/>
                <w:color w:val="000000" w:themeColor="text1"/>
              </w:rPr>
            </w:pPr>
            <w:r w:rsidRPr="009356BE">
              <w:rPr>
                <w:rFonts w:eastAsia="Arial Unicode MS"/>
                <w:b/>
                <w:color w:val="000000" w:themeColor="text1"/>
              </w:rPr>
              <w:t>Картофель</w:t>
            </w:r>
          </w:p>
        </w:tc>
        <w:tc>
          <w:tcPr>
            <w:tcW w:w="1020" w:type="pct"/>
            <w:vAlign w:val="center"/>
          </w:tcPr>
          <w:p w:rsidR="000A187D" w:rsidRPr="009356BE" w:rsidRDefault="00F95BF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22" w:type="pct"/>
            <w:vAlign w:val="center"/>
          </w:tcPr>
          <w:p w:rsidR="000A187D" w:rsidRPr="009356BE" w:rsidRDefault="00F95BF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8402FC" w:rsidRPr="009356BE" w:rsidTr="00422C6E">
        <w:trPr>
          <w:trHeight w:val="70"/>
        </w:trPr>
        <w:tc>
          <w:tcPr>
            <w:tcW w:w="2858" w:type="pct"/>
          </w:tcPr>
          <w:p w:rsidR="000A187D" w:rsidRPr="009356BE" w:rsidRDefault="000A187D" w:rsidP="00422C6E">
            <w:pPr>
              <w:rPr>
                <w:rFonts w:eastAsia="Arial Unicode MS"/>
                <w:b/>
                <w:color w:val="000000" w:themeColor="text1"/>
              </w:rPr>
            </w:pPr>
            <w:r w:rsidRPr="009356BE">
              <w:rPr>
                <w:rFonts w:eastAsia="Arial Unicode MS"/>
                <w:b/>
                <w:color w:val="000000" w:themeColor="text1"/>
              </w:rPr>
              <w:t>Овощи</w:t>
            </w:r>
          </w:p>
        </w:tc>
        <w:tc>
          <w:tcPr>
            <w:tcW w:w="1020" w:type="pct"/>
            <w:vAlign w:val="center"/>
          </w:tcPr>
          <w:p w:rsidR="000A187D" w:rsidRPr="009356BE" w:rsidRDefault="00F95BF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122" w:type="pct"/>
            <w:vAlign w:val="center"/>
          </w:tcPr>
          <w:p w:rsidR="000A187D" w:rsidRPr="009356BE" w:rsidRDefault="00F95BF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8402FC" w:rsidRPr="009356BE" w:rsidTr="00422C6E">
        <w:trPr>
          <w:trHeight w:val="70"/>
        </w:trPr>
        <w:tc>
          <w:tcPr>
            <w:tcW w:w="2858" w:type="pct"/>
          </w:tcPr>
          <w:p w:rsidR="000A187D" w:rsidRPr="009356BE" w:rsidRDefault="000A187D" w:rsidP="00422C6E">
            <w:pPr>
              <w:rPr>
                <w:rFonts w:eastAsia="Arial Unicode MS"/>
                <w:b/>
                <w:color w:val="000000" w:themeColor="text1"/>
              </w:rPr>
            </w:pPr>
            <w:r w:rsidRPr="009356BE">
              <w:rPr>
                <w:rFonts w:eastAsia="Arial Unicode MS"/>
                <w:b/>
                <w:color w:val="000000" w:themeColor="text1"/>
              </w:rPr>
              <w:t>Плоды и ягоды</w:t>
            </w:r>
          </w:p>
        </w:tc>
        <w:tc>
          <w:tcPr>
            <w:tcW w:w="1020" w:type="pct"/>
            <w:vAlign w:val="center"/>
          </w:tcPr>
          <w:p w:rsidR="000A187D" w:rsidRPr="009356BE" w:rsidRDefault="00F95BF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122" w:type="pct"/>
            <w:vAlign w:val="center"/>
          </w:tcPr>
          <w:p w:rsidR="000A187D" w:rsidRPr="009356BE" w:rsidRDefault="00F95BF1" w:rsidP="00422C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</w:tbl>
    <w:p w:rsidR="000A187D" w:rsidRPr="008402FC" w:rsidRDefault="000A187D" w:rsidP="000A187D">
      <w:pPr>
        <w:ind w:firstLine="567"/>
        <w:jc w:val="both"/>
        <w:rPr>
          <w:color w:val="FF0000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  <w:bookmarkStart w:id="8" w:name="_Toc11437753"/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62843" w:rsidRDefault="00062843" w:rsidP="00062843">
      <w:pPr>
        <w:rPr>
          <w:lang w:eastAsia="en-US"/>
        </w:rPr>
      </w:pPr>
    </w:p>
    <w:p w:rsidR="00062843" w:rsidRDefault="00062843" w:rsidP="00062843">
      <w:pPr>
        <w:rPr>
          <w:lang w:eastAsia="en-US"/>
        </w:rPr>
      </w:pPr>
    </w:p>
    <w:p w:rsidR="00062843" w:rsidRPr="00062843" w:rsidRDefault="00062843" w:rsidP="00062843">
      <w:pPr>
        <w:rPr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rPr>
          <w:color w:val="FF0000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0A187D" w:rsidRPr="008402FC" w:rsidRDefault="000A187D" w:rsidP="000A187D">
      <w:pPr>
        <w:jc w:val="center"/>
        <w:rPr>
          <w:color w:val="FF0000"/>
          <w:sz w:val="20"/>
          <w:szCs w:val="20"/>
          <w:lang w:eastAsia="en-US"/>
        </w:rPr>
      </w:pPr>
    </w:p>
    <w:p w:rsidR="000A187D" w:rsidRPr="008402FC" w:rsidRDefault="000A187D" w:rsidP="000A187D">
      <w:pPr>
        <w:jc w:val="center"/>
        <w:rPr>
          <w:color w:val="FF0000"/>
          <w:sz w:val="20"/>
          <w:szCs w:val="20"/>
          <w:lang w:eastAsia="en-US"/>
        </w:rPr>
      </w:pPr>
    </w:p>
    <w:p w:rsidR="000A187D" w:rsidRPr="008402FC" w:rsidRDefault="000A187D" w:rsidP="000A187D">
      <w:pPr>
        <w:jc w:val="center"/>
        <w:rPr>
          <w:color w:val="FF0000"/>
          <w:sz w:val="20"/>
          <w:szCs w:val="20"/>
          <w:lang w:eastAsia="en-US"/>
        </w:rPr>
      </w:pPr>
    </w:p>
    <w:p w:rsidR="000A187D" w:rsidRPr="00485525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485525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 xml:space="preserve">Раздел </w:t>
      </w:r>
      <w:r w:rsidRPr="00485525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VI</w:t>
      </w:r>
      <w:r w:rsidRPr="0048552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Миссия, цель и задачи Центра компетенций</w:t>
      </w:r>
      <w:bookmarkEnd w:id="8"/>
    </w:p>
    <w:p w:rsidR="000A187D" w:rsidRPr="008402FC" w:rsidRDefault="000A187D" w:rsidP="000A187D">
      <w:pPr>
        <w:pStyle w:val="ConsPlusNormal"/>
        <w:ind w:firstLine="567"/>
        <w:jc w:val="both"/>
        <w:rPr>
          <w:b/>
          <w:color w:val="FF0000"/>
          <w:lang w:eastAsia="en-US"/>
        </w:rPr>
      </w:pPr>
    </w:p>
    <w:p w:rsidR="000A187D" w:rsidRPr="009356BE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9356BE">
        <w:rPr>
          <w:b/>
          <w:color w:val="000000" w:themeColor="text1"/>
        </w:rPr>
        <w:t xml:space="preserve">Миссия Центра компетенций </w:t>
      </w:r>
      <w:r w:rsidRPr="009356BE">
        <w:rPr>
          <w:color w:val="000000" w:themeColor="text1"/>
        </w:rPr>
        <w:t>– обеспечение условий для развития и повышения эффективности сельскохозяйственных товаропроизводителей – субъектов МСП</w:t>
      </w:r>
      <w:r w:rsidRPr="009356BE">
        <w:rPr>
          <w:rStyle w:val="ae"/>
          <w:color w:val="000000" w:themeColor="text1"/>
        </w:rPr>
        <w:footnoteReference w:id="7"/>
      </w:r>
      <w:r w:rsidRPr="009356BE">
        <w:rPr>
          <w:color w:val="000000" w:themeColor="text1"/>
        </w:rPr>
        <w:t xml:space="preserve"> и ЛПХ</w:t>
      </w:r>
      <w:r w:rsidRPr="009356BE">
        <w:rPr>
          <w:rStyle w:val="ae"/>
          <w:color w:val="000000" w:themeColor="text1"/>
        </w:rPr>
        <w:footnoteReference w:id="8"/>
      </w:r>
      <w:r w:rsidRPr="009356BE">
        <w:rPr>
          <w:color w:val="000000" w:themeColor="text1"/>
        </w:rPr>
        <w:t xml:space="preserve"> на селе, содействие повышению  доходности и эффективности деятельности субъектов МСП и ЛПХ, увеличение их доли в формировании валового регионального продукта (ВРП).</w:t>
      </w:r>
    </w:p>
    <w:p w:rsidR="000A187D" w:rsidRPr="009356BE" w:rsidRDefault="000A187D" w:rsidP="000A187D">
      <w:pPr>
        <w:pStyle w:val="ConsPlusNormal"/>
        <w:ind w:firstLine="567"/>
        <w:jc w:val="both"/>
        <w:rPr>
          <w:color w:val="000000" w:themeColor="text1"/>
        </w:rPr>
      </w:pPr>
    </w:p>
    <w:p w:rsidR="000A187D" w:rsidRPr="009356BE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9356BE">
        <w:rPr>
          <w:b/>
          <w:color w:val="000000" w:themeColor="text1"/>
        </w:rPr>
        <w:t>Цель Центра компетенций</w:t>
      </w:r>
      <w:r w:rsidRPr="009356BE">
        <w:rPr>
          <w:color w:val="000000" w:themeColor="text1"/>
        </w:rPr>
        <w:t xml:space="preserve"> – содействие устойчивому развитию агропромышленного комплекса (наименование субъекта РФ), повышению рентабельности и достижению финансовой устойчивости субъектов МСП посредством создания системы поддержки фермеров и сельскохозяйственной кооперации, в том числе с участием граждан, ведущих ЛПХ.</w:t>
      </w:r>
    </w:p>
    <w:p w:rsidR="000A187D" w:rsidRPr="009356BE" w:rsidRDefault="000A187D" w:rsidP="000A187D">
      <w:pPr>
        <w:pStyle w:val="ConsPlusNormal"/>
        <w:ind w:firstLine="567"/>
        <w:jc w:val="both"/>
        <w:rPr>
          <w:b/>
          <w:color w:val="000000" w:themeColor="text1"/>
        </w:rPr>
      </w:pPr>
    </w:p>
    <w:p w:rsidR="000A187D" w:rsidRPr="009356BE" w:rsidRDefault="000A187D" w:rsidP="000A187D">
      <w:pPr>
        <w:pStyle w:val="ConsPlusNormal"/>
        <w:ind w:firstLine="567"/>
        <w:jc w:val="both"/>
        <w:rPr>
          <w:b/>
          <w:color w:val="000000" w:themeColor="text1"/>
        </w:rPr>
      </w:pPr>
      <w:r w:rsidRPr="009356BE">
        <w:rPr>
          <w:b/>
          <w:color w:val="000000" w:themeColor="text1"/>
        </w:rPr>
        <w:t>Задачи Центра компетенций:</w:t>
      </w:r>
    </w:p>
    <w:p w:rsidR="000A187D" w:rsidRPr="009356BE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9356BE">
        <w:rPr>
          <w:color w:val="000000" w:themeColor="text1"/>
        </w:rPr>
        <w:t>1. участие в реализации  государственной программы Калининградской области «Развитие сельского хозяйства» и при необходимости иных программ, направленных на развитие агропромышленного комплекса  (далее –  АПК), развитие и поддержку малого и среднего предпринимательства в АПК, в том числе сельскохозяйственной кооперации на территории Калининградской области;</w:t>
      </w:r>
    </w:p>
    <w:p w:rsidR="000A187D" w:rsidRPr="009356BE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9356BE">
        <w:rPr>
          <w:color w:val="000000" w:themeColor="text1"/>
        </w:rPr>
        <w:t>2. содействие созданию на территории Калининградской области субъектов МСП в сфере АПК, в том числе С</w:t>
      </w:r>
      <w:r w:rsidR="009356BE" w:rsidRPr="009356BE">
        <w:rPr>
          <w:color w:val="000000" w:themeColor="text1"/>
        </w:rPr>
        <w:t>ПоК</w:t>
      </w:r>
      <w:r w:rsidR="002C2DCE">
        <w:rPr>
          <w:color w:val="000000" w:themeColor="text1"/>
        </w:rPr>
        <w:t>,</w:t>
      </w:r>
      <w:r w:rsidRPr="009356BE">
        <w:rPr>
          <w:color w:val="000000" w:themeColor="text1"/>
        </w:rPr>
        <w:t xml:space="preserve"> </w:t>
      </w:r>
      <w:r w:rsidR="009356BE" w:rsidRPr="009356BE">
        <w:rPr>
          <w:color w:val="000000" w:themeColor="text1"/>
        </w:rPr>
        <w:t>ИП</w:t>
      </w:r>
      <w:r w:rsidR="002C2DCE">
        <w:rPr>
          <w:color w:val="000000" w:themeColor="text1"/>
        </w:rPr>
        <w:t xml:space="preserve"> и К(Ф)Х</w:t>
      </w:r>
      <w:r w:rsidRPr="009356BE">
        <w:rPr>
          <w:color w:val="000000" w:themeColor="text1"/>
        </w:rPr>
        <w:t>;</w:t>
      </w:r>
    </w:p>
    <w:p w:rsidR="000A187D" w:rsidRPr="009356BE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9356BE">
        <w:rPr>
          <w:color w:val="000000" w:themeColor="text1"/>
        </w:rPr>
        <w:t xml:space="preserve">3. предоставление услуг субъектам МСП в сфере АПК, в том числе </w:t>
      </w:r>
      <w:r w:rsidR="002C2DCE" w:rsidRPr="009356BE">
        <w:rPr>
          <w:color w:val="000000" w:themeColor="text1"/>
        </w:rPr>
        <w:t>СПоК</w:t>
      </w:r>
      <w:r w:rsidR="002C2DCE">
        <w:rPr>
          <w:color w:val="000000" w:themeColor="text1"/>
        </w:rPr>
        <w:t>,</w:t>
      </w:r>
      <w:r w:rsidR="002C2DCE" w:rsidRPr="009356BE">
        <w:rPr>
          <w:color w:val="000000" w:themeColor="text1"/>
        </w:rPr>
        <w:t xml:space="preserve"> ИП</w:t>
      </w:r>
      <w:r w:rsidR="002C2DCE">
        <w:rPr>
          <w:color w:val="000000" w:themeColor="text1"/>
        </w:rPr>
        <w:t xml:space="preserve"> и К(Ф)Х</w:t>
      </w:r>
      <w:r w:rsidRPr="009356BE">
        <w:rPr>
          <w:color w:val="000000" w:themeColor="text1"/>
        </w:rPr>
        <w:t>, в целях повышения эффективности их деятельности;</w:t>
      </w:r>
    </w:p>
    <w:p w:rsidR="000A187D" w:rsidRPr="009356BE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9356BE">
        <w:rPr>
          <w:color w:val="000000" w:themeColor="text1"/>
        </w:rPr>
        <w:t>4. организация систематической работы по повышению информированности граждан, ведущих ЛПХ, субъектов МСП в сфере АПК о преимуществах объединения в С</w:t>
      </w:r>
      <w:r w:rsidR="009356BE" w:rsidRPr="009356BE">
        <w:rPr>
          <w:color w:val="000000" w:themeColor="text1"/>
        </w:rPr>
        <w:t>ПоК</w:t>
      </w:r>
      <w:r w:rsidRPr="009356BE">
        <w:rPr>
          <w:color w:val="000000" w:themeColor="text1"/>
        </w:rPr>
        <w:t>, консультированию населения по вопросам создания и развития предпринимательской деятельности в области сельского хозяйства, в том числе проведение разъяснительных мероприятий, внедрение типовой документации;</w:t>
      </w:r>
    </w:p>
    <w:p w:rsidR="000A187D" w:rsidRPr="009356BE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9356BE">
        <w:rPr>
          <w:color w:val="000000" w:themeColor="text1"/>
        </w:rPr>
        <w:t xml:space="preserve">5. оказание информационных, консультационных, методических услуг различного характера субъектам МСП, в том числе </w:t>
      </w:r>
      <w:r w:rsidR="002C2DCE" w:rsidRPr="009356BE">
        <w:rPr>
          <w:color w:val="000000" w:themeColor="text1"/>
        </w:rPr>
        <w:t>СПоК</w:t>
      </w:r>
      <w:r w:rsidR="002C2DCE">
        <w:rPr>
          <w:color w:val="000000" w:themeColor="text1"/>
        </w:rPr>
        <w:t>,</w:t>
      </w:r>
      <w:r w:rsidR="002C2DCE" w:rsidRPr="009356BE">
        <w:rPr>
          <w:color w:val="000000" w:themeColor="text1"/>
        </w:rPr>
        <w:t xml:space="preserve"> ИП</w:t>
      </w:r>
      <w:proofErr w:type="gramStart"/>
      <w:r w:rsidR="002C2DCE">
        <w:rPr>
          <w:color w:val="000000" w:themeColor="text1"/>
        </w:rPr>
        <w:t>, К</w:t>
      </w:r>
      <w:proofErr w:type="gramEnd"/>
      <w:r w:rsidR="002C2DCE">
        <w:rPr>
          <w:color w:val="000000" w:themeColor="text1"/>
        </w:rPr>
        <w:t>(Ф)Х</w:t>
      </w:r>
      <w:r w:rsidRPr="009356BE">
        <w:rPr>
          <w:color w:val="000000" w:themeColor="text1"/>
        </w:rPr>
        <w:t>, а также ЛПХ;</w:t>
      </w:r>
    </w:p>
    <w:p w:rsidR="000A187D" w:rsidRPr="009356BE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9356BE">
        <w:rPr>
          <w:color w:val="000000" w:themeColor="text1"/>
        </w:rPr>
        <w:t>6. организация сопровождения деятельности микро-, малых и средних сельскохозяйственных товаропроизводителей (ветеринарное, зоотехническое, агрономическое, технологическое, бухгалтерское, юридическое, маркетинговое обслуживание и др.) из числа субъектов МСП в сфере АПК;</w:t>
      </w:r>
    </w:p>
    <w:p w:rsidR="000A187D" w:rsidRPr="009356BE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9356BE">
        <w:rPr>
          <w:color w:val="000000" w:themeColor="text1"/>
        </w:rPr>
        <w:t xml:space="preserve">7. анализ и мониторинг деятельности субъектов МСП, в том числе </w:t>
      </w:r>
      <w:r w:rsidR="002C2DCE" w:rsidRPr="009356BE">
        <w:rPr>
          <w:color w:val="000000" w:themeColor="text1"/>
        </w:rPr>
        <w:t>СПоК</w:t>
      </w:r>
      <w:r w:rsidR="002C2DCE">
        <w:rPr>
          <w:color w:val="000000" w:themeColor="text1"/>
        </w:rPr>
        <w:t>,</w:t>
      </w:r>
      <w:r w:rsidR="002C2DCE" w:rsidRPr="009356BE">
        <w:rPr>
          <w:color w:val="000000" w:themeColor="text1"/>
        </w:rPr>
        <w:t xml:space="preserve"> ИП</w:t>
      </w:r>
      <w:proofErr w:type="gramStart"/>
      <w:r w:rsidR="002C2DCE">
        <w:rPr>
          <w:color w:val="000000" w:themeColor="text1"/>
        </w:rPr>
        <w:t>, К</w:t>
      </w:r>
      <w:proofErr w:type="gramEnd"/>
      <w:r w:rsidR="002C2DCE">
        <w:rPr>
          <w:color w:val="000000" w:themeColor="text1"/>
        </w:rPr>
        <w:t>(Ф)Х и</w:t>
      </w:r>
      <w:r w:rsidRPr="009356BE">
        <w:rPr>
          <w:color w:val="000000" w:themeColor="text1"/>
        </w:rPr>
        <w:t xml:space="preserve"> ЛПХ, зарегистрированных на территории Калининградской области.</w:t>
      </w:r>
    </w:p>
    <w:p w:rsidR="000A187D" w:rsidRPr="008402FC" w:rsidRDefault="000A187D" w:rsidP="000A187D">
      <w:pPr>
        <w:pStyle w:val="ConsPlusNormal"/>
        <w:ind w:firstLine="567"/>
        <w:jc w:val="both"/>
        <w:rPr>
          <w:color w:val="FF0000"/>
        </w:rPr>
      </w:pPr>
    </w:p>
    <w:p w:rsidR="00485525" w:rsidRDefault="00485525" w:rsidP="000A187D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bookmarkStart w:id="9" w:name="_Toc11437754"/>
    </w:p>
    <w:p w:rsidR="00485525" w:rsidRDefault="00485525" w:rsidP="000A187D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85525" w:rsidRDefault="00485525" w:rsidP="000A187D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85525" w:rsidRDefault="00485525" w:rsidP="000A187D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85525" w:rsidRDefault="00485525" w:rsidP="000A187D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85525" w:rsidRDefault="00485525" w:rsidP="000A187D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85525" w:rsidRDefault="00485525" w:rsidP="000A187D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85525" w:rsidRDefault="00485525" w:rsidP="000A187D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85525" w:rsidRDefault="00485525" w:rsidP="000A187D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85525" w:rsidRDefault="00485525" w:rsidP="000A187D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85525" w:rsidRDefault="00485525" w:rsidP="000A187D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85525" w:rsidRPr="00485525" w:rsidRDefault="00485525" w:rsidP="00485525">
      <w:pPr>
        <w:rPr>
          <w:lang w:eastAsia="en-US"/>
        </w:rPr>
      </w:pPr>
    </w:p>
    <w:p w:rsidR="000A187D" w:rsidRPr="00485525" w:rsidRDefault="000A187D" w:rsidP="000A187D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485525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>Раздел V</w:t>
      </w:r>
      <w:r w:rsidRPr="00485525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II</w:t>
      </w:r>
      <w:r w:rsidRPr="0048552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Соисполнители мероприятий в рамках деятельности Центра компетенций</w:t>
      </w:r>
      <w:bookmarkEnd w:id="9"/>
    </w:p>
    <w:p w:rsidR="000A187D" w:rsidRPr="008402FC" w:rsidRDefault="000A187D" w:rsidP="000A187D">
      <w:pPr>
        <w:rPr>
          <w:color w:val="FF0000"/>
          <w:lang w:eastAsia="en-US"/>
        </w:rPr>
      </w:pPr>
    </w:p>
    <w:p w:rsidR="000A187D" w:rsidRPr="00A73786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A73786">
        <w:rPr>
          <w:color w:val="000000" w:themeColor="text1"/>
        </w:rPr>
        <w:t xml:space="preserve">Центр компетенций решает свои задачи с привлечением широкого круга государственных, муниципальных, общественных и других организаций. </w:t>
      </w:r>
    </w:p>
    <w:p w:rsidR="000A187D" w:rsidRPr="00A73786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A73786">
        <w:rPr>
          <w:color w:val="000000" w:themeColor="text1"/>
        </w:rPr>
        <w:t>Наиболее важными из них являются следующие:</w:t>
      </w:r>
    </w:p>
    <w:p w:rsidR="000A187D" w:rsidRPr="00A73786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A73786">
        <w:rPr>
          <w:color w:val="000000" w:themeColor="text1"/>
        </w:rPr>
        <w:t>– Министерство сельского хозяйства Калининградской области;</w:t>
      </w:r>
    </w:p>
    <w:p w:rsidR="000A187D" w:rsidRPr="00A73786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A73786">
        <w:rPr>
          <w:color w:val="000000" w:themeColor="text1"/>
        </w:rPr>
        <w:t>– Министерство экономического развития, промышленности и торговли Калининградской области;</w:t>
      </w:r>
    </w:p>
    <w:p w:rsidR="000A187D" w:rsidRPr="00A73786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A73786">
        <w:rPr>
          <w:color w:val="000000" w:themeColor="text1"/>
        </w:rPr>
        <w:t>– администрации муниципальных образований Калининградской области;</w:t>
      </w:r>
    </w:p>
    <w:p w:rsidR="000A187D" w:rsidRPr="00A73786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A73786">
        <w:rPr>
          <w:color w:val="000000" w:themeColor="text1"/>
        </w:rPr>
        <w:t>– региональные ассоциации производителей сельскохозяйственной продукции и иные общественные объединения;</w:t>
      </w:r>
    </w:p>
    <w:p w:rsidR="000A187D" w:rsidRPr="00A73786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A73786">
        <w:rPr>
          <w:color w:val="000000" w:themeColor="text1"/>
        </w:rPr>
        <w:t>– Торгово-промышленная палата Калининградской области;</w:t>
      </w:r>
    </w:p>
    <w:p w:rsidR="000A187D" w:rsidRPr="00A73786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A73786">
        <w:rPr>
          <w:color w:val="000000" w:themeColor="text1"/>
        </w:rPr>
        <w:t>– ревизионный союз сельскохозяйственных кооперативов</w:t>
      </w:r>
      <w:r w:rsidR="00A73786" w:rsidRPr="00A73786">
        <w:rPr>
          <w:color w:val="000000" w:themeColor="text1"/>
        </w:rPr>
        <w:t xml:space="preserve"> </w:t>
      </w:r>
      <w:r w:rsidR="00A73786" w:rsidRPr="00A73786">
        <w:rPr>
          <w:color w:val="000000" w:themeColor="text1"/>
          <w:lang w:eastAsia="en-US"/>
        </w:rPr>
        <w:t>Калининградской области «Западный»</w:t>
      </w:r>
      <w:r w:rsidRPr="00A73786">
        <w:rPr>
          <w:color w:val="000000" w:themeColor="text1"/>
        </w:rPr>
        <w:t>;</w:t>
      </w:r>
    </w:p>
    <w:p w:rsidR="000A187D" w:rsidRPr="00A73786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A73786">
        <w:rPr>
          <w:color w:val="000000" w:themeColor="text1"/>
        </w:rPr>
        <w:t>– учебные организации (ФГБУ ВО «Калининградский государственный технический университет», Калининградский филиал ФГБУ ВО «Санкт-Петербургский государственный аграрный университет», ГБУ КО «Гусевский агропромышленный колледж», ГБУ КО «Полесский техникум аграрных технологий», ГБУ КО «Озерский техникум природообустройства;</w:t>
      </w:r>
    </w:p>
    <w:p w:rsidR="000A187D" w:rsidRPr="00A73786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A73786">
        <w:rPr>
          <w:color w:val="000000" w:themeColor="text1"/>
        </w:rPr>
        <w:t>– Комитет по сельскому хозяйству Калининградской областной Думы;</w:t>
      </w:r>
    </w:p>
    <w:p w:rsidR="00A73786" w:rsidRPr="00A73786" w:rsidRDefault="00A73786" w:rsidP="00A73786">
      <w:pPr>
        <w:ind w:firstLine="567"/>
        <w:rPr>
          <w:color w:val="000000" w:themeColor="text1"/>
          <w:lang w:eastAsia="en-US"/>
        </w:rPr>
      </w:pPr>
      <w:r w:rsidRPr="00A73786">
        <w:rPr>
          <w:color w:val="000000" w:themeColor="text1"/>
          <w:lang w:eastAsia="en-US"/>
        </w:rPr>
        <w:t>- ассоциация крестьянских (фермерских) хозяйств «</w:t>
      </w:r>
      <w:proofErr w:type="spellStart"/>
      <w:r w:rsidRPr="00A73786">
        <w:rPr>
          <w:color w:val="000000" w:themeColor="text1"/>
          <w:lang w:eastAsia="en-US"/>
        </w:rPr>
        <w:t>Аккор</w:t>
      </w:r>
      <w:proofErr w:type="spellEnd"/>
      <w:r w:rsidRPr="00A73786">
        <w:rPr>
          <w:color w:val="000000" w:themeColor="text1"/>
          <w:lang w:eastAsia="en-US"/>
        </w:rPr>
        <w:t>»;</w:t>
      </w:r>
    </w:p>
    <w:p w:rsidR="00A73786" w:rsidRDefault="00A73786" w:rsidP="00A73786">
      <w:pPr>
        <w:ind w:firstLine="567"/>
        <w:rPr>
          <w:color w:val="000000" w:themeColor="text1"/>
          <w:lang w:eastAsia="en-US"/>
        </w:rPr>
      </w:pPr>
      <w:r w:rsidRPr="00A73786">
        <w:rPr>
          <w:color w:val="000000" w:themeColor="text1"/>
          <w:lang w:eastAsia="en-US"/>
        </w:rPr>
        <w:t>- АО «Российский сельскохозяйственный банк»;</w:t>
      </w:r>
    </w:p>
    <w:p w:rsidR="002C2DCE" w:rsidRPr="00A73786" w:rsidRDefault="002C2DCE" w:rsidP="002C2DCE">
      <w:pPr>
        <w:ind w:firstLine="567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- Территориальный орган Федеральной службы государственной статистики по Калининградской области;</w:t>
      </w:r>
    </w:p>
    <w:p w:rsidR="000A187D" w:rsidRPr="00A73786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A73786">
        <w:rPr>
          <w:color w:val="000000" w:themeColor="text1"/>
        </w:rPr>
        <w:t>– средства массовой информации</w:t>
      </w:r>
      <w:r w:rsidR="00A73786" w:rsidRPr="00A73786">
        <w:rPr>
          <w:color w:val="000000" w:themeColor="text1"/>
        </w:rPr>
        <w:t>.</w:t>
      </w:r>
    </w:p>
    <w:p w:rsidR="00A73786" w:rsidRPr="008402FC" w:rsidRDefault="00A73786" w:rsidP="000A187D">
      <w:pPr>
        <w:pStyle w:val="ConsPlusNormal"/>
        <w:ind w:firstLine="567"/>
        <w:jc w:val="both"/>
        <w:rPr>
          <w:color w:val="FF0000"/>
        </w:rPr>
      </w:pPr>
    </w:p>
    <w:p w:rsidR="00485525" w:rsidRPr="00485525" w:rsidRDefault="00485525" w:rsidP="00485525">
      <w:pPr>
        <w:rPr>
          <w:lang w:eastAsia="en-US"/>
        </w:rPr>
      </w:pPr>
      <w:bookmarkStart w:id="10" w:name="_Toc11437755"/>
    </w:p>
    <w:p w:rsidR="00485525" w:rsidRDefault="00485525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122294" w:rsidRDefault="00122294" w:rsidP="002C57B9">
      <w:pPr>
        <w:ind w:firstLine="709"/>
        <w:contextualSpacing/>
        <w:jc w:val="both"/>
        <w:rPr>
          <w:bCs/>
          <w:color w:val="000000" w:themeColor="text1"/>
          <w:spacing w:val="-4"/>
        </w:rPr>
      </w:pPr>
    </w:p>
    <w:p w:rsidR="002C57B9" w:rsidRDefault="002C57B9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2C57B9" w:rsidRDefault="002C57B9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2C57B9" w:rsidRDefault="002C57B9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2C57B9" w:rsidRDefault="002C57B9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122294" w:rsidRDefault="00122294" w:rsidP="002C57B9">
      <w:pPr>
        <w:ind w:firstLine="567"/>
        <w:contextualSpacing/>
        <w:jc w:val="both"/>
        <w:rPr>
          <w:bCs/>
          <w:color w:val="000000" w:themeColor="text1"/>
          <w:spacing w:val="-4"/>
        </w:rPr>
      </w:pPr>
    </w:p>
    <w:p w:rsidR="002C57B9" w:rsidRPr="008402FC" w:rsidRDefault="002C57B9" w:rsidP="002C57B9">
      <w:pPr>
        <w:ind w:firstLine="567"/>
        <w:contextualSpacing/>
        <w:jc w:val="both"/>
        <w:rPr>
          <w:bCs/>
          <w:color w:val="FF0000"/>
          <w:spacing w:val="-4"/>
        </w:rPr>
      </w:pPr>
    </w:p>
    <w:p w:rsidR="000A187D" w:rsidRPr="00485525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48552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Раздел V</w:t>
      </w:r>
      <w:r w:rsidRPr="00485525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II</w:t>
      </w:r>
      <w:r w:rsidRPr="0048552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I. Нормативная база</w:t>
      </w:r>
      <w:bookmarkEnd w:id="10"/>
    </w:p>
    <w:p w:rsidR="000A187D" w:rsidRPr="00485525" w:rsidRDefault="000A187D" w:rsidP="000A187D">
      <w:pPr>
        <w:pStyle w:val="ConsPlusNormal"/>
        <w:ind w:firstLine="567"/>
        <w:jc w:val="both"/>
        <w:rPr>
          <w:b/>
          <w:color w:val="000000" w:themeColor="text1"/>
        </w:rPr>
      </w:pPr>
    </w:p>
    <w:p w:rsidR="000A187D" w:rsidRPr="00485525" w:rsidRDefault="000A187D" w:rsidP="000A187D">
      <w:pPr>
        <w:pStyle w:val="ConsPlusNormal"/>
        <w:ind w:firstLine="567"/>
        <w:jc w:val="both"/>
        <w:rPr>
          <w:b/>
          <w:color w:val="000000" w:themeColor="text1"/>
        </w:rPr>
      </w:pPr>
      <w:r w:rsidRPr="00485525">
        <w:rPr>
          <w:b/>
          <w:color w:val="000000" w:themeColor="text1"/>
        </w:rPr>
        <w:t>Федеральная нормативная правовая база:</w:t>
      </w:r>
    </w:p>
    <w:p w:rsidR="00A73786" w:rsidRPr="008402FC" w:rsidRDefault="00A73786" w:rsidP="000A187D">
      <w:pPr>
        <w:pStyle w:val="ConsPlusNormal"/>
        <w:ind w:firstLine="567"/>
        <w:jc w:val="both"/>
        <w:rPr>
          <w:b/>
          <w:color w:val="FF0000"/>
        </w:rPr>
      </w:pPr>
    </w:p>
    <w:p w:rsidR="00A73786" w:rsidRDefault="00A73786" w:rsidP="00A73786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>Закон Российской федерации от 19.06.1992 № 3085-1 «О потребительской кооперации (потребительских обществах, их союзах) в Российской Федерации»;</w:t>
      </w:r>
    </w:p>
    <w:p w:rsidR="00A73786" w:rsidRDefault="00A73786" w:rsidP="00A73786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>Федеральный закон от 08.12.1995 № 193-ФЗ «О сельскохозяйственной кооперации»;</w:t>
      </w:r>
    </w:p>
    <w:p w:rsidR="00A73786" w:rsidRDefault="00A73786" w:rsidP="00A73786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>Федеральный закон от 11.06.2003 № 74-ФЗ «О крестьянском (фермерском) хозяйстве);</w:t>
      </w:r>
    </w:p>
    <w:p w:rsidR="00A73786" w:rsidRDefault="00A73786" w:rsidP="00A73786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>Федеральный закон от 07.07.2003 № 112-ФЗ «О личном подсобном хозяйстве»;</w:t>
      </w:r>
    </w:p>
    <w:p w:rsidR="00A73786" w:rsidRDefault="00A73786" w:rsidP="00A73786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 xml:space="preserve">Федеральный закон от 29.12.2006 № 264-ФЗ «О развитии сельского хозяйства»; </w:t>
      </w:r>
    </w:p>
    <w:p w:rsidR="00A73786" w:rsidRDefault="00A73786" w:rsidP="00A73786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A73786" w:rsidRPr="008402FC" w:rsidRDefault="00A73786" w:rsidP="00A73786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>
        <w:rPr>
          <w:bCs/>
          <w:color w:val="000000" w:themeColor="text1"/>
          <w:spacing w:val="-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0A187D" w:rsidRPr="00CE0669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CE0669">
        <w:rPr>
          <w:color w:val="000000" w:themeColor="text1"/>
        </w:rPr>
        <w:t>Государственная программа развития сельского хозяйства и регулирования рынков сельскохозяйственной продукции, сырья и продовольствия, утвержденная постановлением Правительства Российской Федерации от 14.07.2012 № 717;</w:t>
      </w:r>
    </w:p>
    <w:p w:rsidR="000A187D" w:rsidRPr="008402FC" w:rsidRDefault="00122294" w:rsidP="000A187D">
      <w:pPr>
        <w:ind w:firstLine="567"/>
        <w:contextualSpacing/>
        <w:jc w:val="both"/>
        <w:rPr>
          <w:bCs/>
          <w:color w:val="FF0000"/>
          <w:spacing w:val="-4"/>
        </w:rPr>
      </w:pPr>
      <w:r>
        <w:rPr>
          <w:bCs/>
          <w:color w:val="000000" w:themeColor="text1"/>
          <w:spacing w:val="-4"/>
        </w:rPr>
        <w:t>Ф</w:t>
      </w:r>
      <w:r w:rsidRPr="008402FC">
        <w:rPr>
          <w:bCs/>
          <w:color w:val="000000" w:themeColor="text1"/>
          <w:spacing w:val="-4"/>
        </w:rPr>
        <w:t>едеральны</w:t>
      </w:r>
      <w:r>
        <w:rPr>
          <w:bCs/>
          <w:color w:val="000000" w:themeColor="text1"/>
          <w:spacing w:val="-4"/>
        </w:rPr>
        <w:t>й</w:t>
      </w:r>
      <w:r w:rsidRPr="008402FC">
        <w:rPr>
          <w:bCs/>
          <w:color w:val="000000" w:themeColor="text1"/>
          <w:spacing w:val="-4"/>
        </w:rPr>
        <w:t xml:space="preserve"> проект «Акселерация субъектов малого и среднего предпринимательства» (далее – федеральный проект) национального проекта «Малое и среднее предпринимательство и поддержка индивидуальной предпринимательской инициативы» утвержденного протоколом Президиума Совета при Президенте Российской Федерации   по стратегическому развитию и национальным проектам от 24.09.2018 № </w:t>
      </w:r>
      <w:r w:rsidRPr="00122294">
        <w:rPr>
          <w:bCs/>
          <w:color w:val="000000" w:themeColor="text1"/>
          <w:spacing w:val="-4"/>
        </w:rPr>
        <w:t>12</w:t>
      </w:r>
      <w:r w:rsidR="000A187D" w:rsidRPr="00122294">
        <w:rPr>
          <w:bCs/>
          <w:color w:val="000000" w:themeColor="text1"/>
          <w:spacing w:val="-4"/>
        </w:rPr>
        <w:t>;</w:t>
      </w:r>
    </w:p>
    <w:p w:rsidR="000A187D" w:rsidRDefault="000A187D" w:rsidP="000A187D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 w:rsidRPr="002C57B9">
        <w:rPr>
          <w:bCs/>
          <w:color w:val="000000" w:themeColor="text1"/>
          <w:spacing w:val="-4"/>
        </w:rPr>
        <w:t>Стандарт деятельности центров компетенций в сфере сельскохозяйственной кооперации и поддержки фермеров</w:t>
      </w:r>
      <w:r w:rsidR="00713A9F">
        <w:rPr>
          <w:bCs/>
          <w:color w:val="000000" w:themeColor="text1"/>
          <w:spacing w:val="-4"/>
        </w:rPr>
        <w:t>.</w:t>
      </w:r>
    </w:p>
    <w:p w:rsidR="00713A9F" w:rsidRPr="008402FC" w:rsidRDefault="00713A9F" w:rsidP="000A187D">
      <w:pPr>
        <w:ind w:firstLine="567"/>
        <w:contextualSpacing/>
        <w:jc w:val="both"/>
        <w:rPr>
          <w:b/>
          <w:bCs/>
          <w:color w:val="FF0000"/>
          <w:spacing w:val="-4"/>
        </w:rPr>
      </w:pPr>
    </w:p>
    <w:p w:rsidR="000A187D" w:rsidRPr="00CE398F" w:rsidRDefault="000A187D" w:rsidP="000A187D">
      <w:pPr>
        <w:ind w:firstLine="567"/>
        <w:contextualSpacing/>
        <w:jc w:val="both"/>
        <w:rPr>
          <w:b/>
          <w:bCs/>
          <w:color w:val="000000" w:themeColor="text1"/>
          <w:spacing w:val="-4"/>
        </w:rPr>
      </w:pPr>
      <w:r w:rsidRPr="00CE398F">
        <w:rPr>
          <w:b/>
          <w:bCs/>
          <w:color w:val="000000" w:themeColor="text1"/>
          <w:spacing w:val="-4"/>
        </w:rPr>
        <w:t>Региональная нормативная правовая база:</w:t>
      </w:r>
    </w:p>
    <w:p w:rsidR="000A187D" w:rsidRPr="002C57B9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CE398F">
        <w:rPr>
          <w:color w:val="000000" w:themeColor="text1"/>
        </w:rPr>
        <w:t xml:space="preserve">Государственная программа Калининградской области </w:t>
      </w:r>
      <w:r w:rsidRPr="002C57B9">
        <w:rPr>
          <w:color w:val="000000" w:themeColor="text1"/>
        </w:rPr>
        <w:t>«Развитие сельского хозяйства», утвержденная постановлением Правительства Калининградской области от 27.01.2014 № 28;</w:t>
      </w:r>
    </w:p>
    <w:p w:rsidR="000A187D" w:rsidRPr="002C57B9" w:rsidRDefault="000A187D" w:rsidP="000A187D">
      <w:pPr>
        <w:ind w:firstLine="567"/>
        <w:contextualSpacing/>
        <w:jc w:val="both"/>
        <w:rPr>
          <w:bCs/>
          <w:color w:val="000000" w:themeColor="text1"/>
          <w:spacing w:val="-4"/>
        </w:rPr>
      </w:pPr>
      <w:r w:rsidRPr="002C57B9">
        <w:rPr>
          <w:bCs/>
          <w:color w:val="000000" w:themeColor="text1"/>
          <w:spacing w:val="-4"/>
        </w:rPr>
        <w:t>Региональный проект «</w:t>
      </w:r>
      <w:r w:rsidR="002C57B9" w:rsidRPr="002C57B9">
        <w:rPr>
          <w:bCs/>
          <w:color w:val="000000" w:themeColor="text1"/>
          <w:spacing w:val="-4"/>
        </w:rPr>
        <w:t>Акселерация субъектов малого и среднего предпринимательства</w:t>
      </w:r>
      <w:r w:rsidRPr="002C57B9">
        <w:rPr>
          <w:bCs/>
          <w:color w:val="000000" w:themeColor="text1"/>
          <w:spacing w:val="-4"/>
        </w:rPr>
        <w:t>», утвержденн</w:t>
      </w:r>
      <w:r w:rsidR="00122294">
        <w:rPr>
          <w:bCs/>
          <w:color w:val="000000" w:themeColor="text1"/>
          <w:spacing w:val="-4"/>
        </w:rPr>
        <w:t>ый</w:t>
      </w:r>
      <w:r w:rsidRPr="002C57B9">
        <w:rPr>
          <w:bCs/>
          <w:color w:val="000000" w:themeColor="text1"/>
          <w:spacing w:val="-4"/>
        </w:rPr>
        <w:t xml:space="preserve"> протоколом оперативного совещания Правительства Калининградской области от 10.12.2018 № 190/</w:t>
      </w:r>
      <w:proofErr w:type="spellStart"/>
      <w:r w:rsidRPr="002C57B9">
        <w:rPr>
          <w:bCs/>
          <w:color w:val="000000" w:themeColor="text1"/>
          <w:spacing w:val="-4"/>
        </w:rPr>
        <w:t>пр</w:t>
      </w:r>
      <w:proofErr w:type="spellEnd"/>
      <w:r w:rsidRPr="002C57B9">
        <w:rPr>
          <w:bCs/>
          <w:color w:val="000000" w:themeColor="text1"/>
          <w:spacing w:val="-4"/>
        </w:rPr>
        <w:t xml:space="preserve">; </w:t>
      </w:r>
    </w:p>
    <w:p w:rsidR="00F24307" w:rsidRPr="00F24307" w:rsidRDefault="00F24307" w:rsidP="000A187D">
      <w:pPr>
        <w:pStyle w:val="ConsPlusNormal"/>
        <w:ind w:firstLine="567"/>
        <w:jc w:val="both"/>
        <w:rPr>
          <w:color w:val="000000" w:themeColor="text1"/>
          <w:spacing w:val="-6"/>
        </w:rPr>
      </w:pPr>
      <w:r w:rsidRPr="00554205">
        <w:rPr>
          <w:color w:val="000000" w:themeColor="text1"/>
          <w:spacing w:val="-6"/>
        </w:rPr>
        <w:t>Постановление Правительства Калининградской области от 06.04.2020 № 181 «О предоставлении грантов в форме субсидий из областного бюджета крестьянским (фермерским) хозяйствам на поддержку начинающих фермеров</w:t>
      </w:r>
      <w:r w:rsidR="00554205" w:rsidRPr="00554205">
        <w:rPr>
          <w:color w:val="000000" w:themeColor="text1"/>
          <w:spacing w:val="-6"/>
        </w:rPr>
        <w:t>, развитие</w:t>
      </w:r>
      <w:r w:rsidR="00554205">
        <w:rPr>
          <w:color w:val="000000" w:themeColor="text1"/>
          <w:spacing w:val="-6"/>
        </w:rPr>
        <w:t xml:space="preserve"> семейных ферм, а также сельскохозяйственным потребительским кооперативам на развитие материально-технической базы</w:t>
      </w:r>
      <w:r w:rsidR="00541037">
        <w:rPr>
          <w:color w:val="000000" w:themeColor="text1"/>
          <w:spacing w:val="-6"/>
        </w:rPr>
        <w:t>;</w:t>
      </w:r>
    </w:p>
    <w:p w:rsidR="00554205" w:rsidRDefault="000A187D" w:rsidP="000A187D">
      <w:pPr>
        <w:pStyle w:val="ConsPlusNormal"/>
        <w:ind w:firstLine="567"/>
        <w:jc w:val="both"/>
        <w:rPr>
          <w:color w:val="000000" w:themeColor="text1"/>
          <w:spacing w:val="-6"/>
        </w:rPr>
      </w:pPr>
      <w:r w:rsidRPr="00554205">
        <w:rPr>
          <w:color w:val="000000" w:themeColor="text1"/>
          <w:spacing w:val="-6"/>
        </w:rPr>
        <w:t xml:space="preserve">Постановление Правительства Калининградской области </w:t>
      </w:r>
      <w:r w:rsidR="00554205" w:rsidRPr="00554205">
        <w:rPr>
          <w:color w:val="000000" w:themeColor="text1"/>
          <w:spacing w:val="-6"/>
        </w:rPr>
        <w:t>от 22.04.2021 № 204 «Об оказании поддержки сельскохозяйственным товаропроизводителям в рамках реализации регионального проекта «Акселерация субъектов малого и среднего предпринимательства» и признании утратившими силу некоторых постановлений Правительства Калининградской области;</w:t>
      </w:r>
    </w:p>
    <w:p w:rsidR="000A187D" w:rsidRPr="00CE398F" w:rsidRDefault="000A187D" w:rsidP="000A187D">
      <w:pPr>
        <w:pStyle w:val="ConsPlusNormal"/>
        <w:ind w:firstLine="567"/>
        <w:jc w:val="both"/>
        <w:rPr>
          <w:color w:val="000000" w:themeColor="text1"/>
          <w:spacing w:val="-6"/>
        </w:rPr>
      </w:pPr>
      <w:r w:rsidRPr="00CE398F">
        <w:rPr>
          <w:color w:val="000000" w:themeColor="text1"/>
          <w:spacing w:val="-6"/>
        </w:rPr>
        <w:t>Постановление Правительства Калининградской области от 01.05.2019 № 325 «Об определении Центра компетенций в сфере сельскохозяйственной кооперации и поддержки фермеров Калининградской области»;</w:t>
      </w:r>
    </w:p>
    <w:p w:rsidR="000A187D" w:rsidRPr="00122294" w:rsidRDefault="000A187D" w:rsidP="000A187D">
      <w:pPr>
        <w:pStyle w:val="ConsPlusNormal"/>
        <w:ind w:firstLine="567"/>
        <w:jc w:val="both"/>
        <w:rPr>
          <w:color w:val="000000" w:themeColor="text1"/>
          <w:spacing w:val="-6"/>
        </w:rPr>
      </w:pPr>
      <w:r w:rsidRPr="00122294">
        <w:rPr>
          <w:color w:val="000000" w:themeColor="text1"/>
          <w:spacing w:val="-6"/>
        </w:rPr>
        <w:t xml:space="preserve">Постановление Правительства Калининградской области от </w:t>
      </w:r>
      <w:r w:rsidR="00122294">
        <w:rPr>
          <w:color w:val="000000" w:themeColor="text1"/>
          <w:spacing w:val="-6"/>
        </w:rPr>
        <w:t>22</w:t>
      </w:r>
      <w:r w:rsidRPr="00122294">
        <w:rPr>
          <w:color w:val="000000" w:themeColor="text1"/>
          <w:spacing w:val="-6"/>
        </w:rPr>
        <w:t>.0</w:t>
      </w:r>
      <w:r w:rsidR="00122294">
        <w:rPr>
          <w:color w:val="000000" w:themeColor="text1"/>
          <w:spacing w:val="-6"/>
        </w:rPr>
        <w:t>4</w:t>
      </w:r>
      <w:r w:rsidRPr="00122294">
        <w:rPr>
          <w:color w:val="000000" w:themeColor="text1"/>
          <w:spacing w:val="-6"/>
        </w:rPr>
        <w:t>.20</w:t>
      </w:r>
      <w:r w:rsidR="00122294">
        <w:rPr>
          <w:color w:val="000000" w:themeColor="text1"/>
          <w:spacing w:val="-6"/>
        </w:rPr>
        <w:t>21</w:t>
      </w:r>
      <w:r w:rsidRPr="00122294">
        <w:rPr>
          <w:color w:val="000000" w:themeColor="text1"/>
          <w:spacing w:val="-6"/>
        </w:rPr>
        <w:t xml:space="preserve"> № </w:t>
      </w:r>
      <w:r w:rsidR="00122294">
        <w:rPr>
          <w:color w:val="000000" w:themeColor="text1"/>
          <w:spacing w:val="-6"/>
        </w:rPr>
        <w:t>205</w:t>
      </w:r>
      <w:r w:rsidRPr="00122294">
        <w:rPr>
          <w:color w:val="000000" w:themeColor="text1"/>
          <w:spacing w:val="-6"/>
        </w:rPr>
        <w:t xml:space="preserve"> «Об установлении порядка определения объема и предоставления субсидий фонду «Центр поддержки предпринимательства Калининградской области» (Центру компетенций в сфере сельскохозяйственной кооперации и поддержки фермеров Калининградской области)</w:t>
      </w:r>
      <w:r w:rsidR="00122294">
        <w:rPr>
          <w:color w:val="000000" w:themeColor="text1"/>
          <w:spacing w:val="-6"/>
        </w:rPr>
        <w:t xml:space="preserve"> и о признании утратившими силу некоторых постановлений Предательства Калининградской области</w:t>
      </w:r>
      <w:r w:rsidRPr="00122294">
        <w:rPr>
          <w:color w:val="000000" w:themeColor="text1"/>
          <w:spacing w:val="-6"/>
        </w:rPr>
        <w:t>»;</w:t>
      </w:r>
    </w:p>
    <w:p w:rsidR="000A187D" w:rsidRPr="00CE398F" w:rsidRDefault="000A187D" w:rsidP="000A187D">
      <w:pPr>
        <w:pStyle w:val="ConsPlusNormal"/>
        <w:ind w:firstLine="567"/>
        <w:jc w:val="both"/>
        <w:rPr>
          <w:color w:val="000000" w:themeColor="text1"/>
          <w:spacing w:val="-6"/>
        </w:rPr>
      </w:pPr>
      <w:r w:rsidRPr="00CE398F">
        <w:rPr>
          <w:color w:val="000000" w:themeColor="text1"/>
          <w:spacing w:val="-6"/>
        </w:rPr>
        <w:t>Иные нормативные правовые акты.</w:t>
      </w:r>
    </w:p>
    <w:p w:rsidR="000A187D" w:rsidRPr="008402FC" w:rsidRDefault="000A187D" w:rsidP="000A187D">
      <w:pPr>
        <w:pStyle w:val="ConsPlusNormal"/>
        <w:ind w:firstLine="567"/>
        <w:jc w:val="both"/>
        <w:rPr>
          <w:color w:val="FF0000"/>
          <w:spacing w:val="-6"/>
        </w:rPr>
      </w:pPr>
    </w:p>
    <w:p w:rsidR="000A187D" w:rsidRPr="008402FC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en-US"/>
        </w:rPr>
      </w:pPr>
      <w:bookmarkStart w:id="11" w:name="_Toc11437756"/>
    </w:p>
    <w:p w:rsidR="000A187D" w:rsidRPr="008402FC" w:rsidRDefault="000A187D" w:rsidP="000A187D">
      <w:pPr>
        <w:rPr>
          <w:color w:val="FF0000"/>
          <w:lang w:eastAsia="en-US"/>
        </w:rPr>
      </w:pPr>
    </w:p>
    <w:p w:rsidR="000A187D" w:rsidRPr="008402FC" w:rsidRDefault="000A187D" w:rsidP="000A187D">
      <w:pPr>
        <w:rPr>
          <w:color w:val="FF0000"/>
          <w:lang w:eastAsia="en-US"/>
        </w:rPr>
      </w:pPr>
    </w:p>
    <w:p w:rsidR="000A187D" w:rsidRPr="008402FC" w:rsidRDefault="000A187D" w:rsidP="000A187D">
      <w:pPr>
        <w:rPr>
          <w:color w:val="FF0000"/>
          <w:lang w:eastAsia="en-US"/>
        </w:rPr>
      </w:pPr>
    </w:p>
    <w:p w:rsidR="000A187D" w:rsidRPr="008402FC" w:rsidRDefault="000A187D" w:rsidP="000A187D">
      <w:pPr>
        <w:rPr>
          <w:color w:val="FF0000"/>
          <w:lang w:eastAsia="en-US"/>
        </w:rPr>
      </w:pPr>
    </w:p>
    <w:p w:rsidR="000A187D" w:rsidRPr="00485525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485525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 xml:space="preserve">Раздел </w:t>
      </w:r>
      <w:r w:rsidRPr="00485525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IX</w:t>
      </w:r>
      <w:r w:rsidRPr="0048552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Участники мероприятий Центра компетенций</w:t>
      </w:r>
      <w:bookmarkEnd w:id="11"/>
    </w:p>
    <w:p w:rsidR="00F236FE" w:rsidRPr="00F236FE" w:rsidRDefault="00F236FE" w:rsidP="00F236FE">
      <w:pPr>
        <w:rPr>
          <w:lang w:eastAsia="en-US"/>
        </w:rPr>
      </w:pPr>
    </w:p>
    <w:p w:rsidR="00F236FE" w:rsidRDefault="00F236FE" w:rsidP="00F236FE">
      <w:pPr>
        <w:ind w:firstLine="567"/>
        <w:rPr>
          <w:lang w:eastAsia="en-US"/>
        </w:rPr>
      </w:pPr>
      <w:r>
        <w:rPr>
          <w:lang w:eastAsia="en-US"/>
        </w:rPr>
        <w:t>Программа деятельности Центра компетенций в сфере сельскохозяйственной кооперации и поддержки фермеров направлена на:</w:t>
      </w:r>
    </w:p>
    <w:p w:rsidR="00F236FE" w:rsidRDefault="00F236FE" w:rsidP="00F236FE">
      <w:pPr>
        <w:ind w:firstLine="567"/>
        <w:jc w:val="both"/>
        <w:rPr>
          <w:lang w:eastAsia="en-US"/>
        </w:rPr>
      </w:pPr>
      <w:r>
        <w:rPr>
          <w:lang w:eastAsia="en-US"/>
        </w:rPr>
        <w:t>- сельскохозяйственные кооперативы – сельскохозяйственные кооперативы, созданные в соответствии с Федеральным законом от 08.12.1995 № 193-ФЗ «О сельскохозяйственной кооперации»;</w:t>
      </w:r>
    </w:p>
    <w:p w:rsidR="00F236FE" w:rsidRDefault="00F236FE" w:rsidP="00F236FE">
      <w:pPr>
        <w:ind w:firstLine="567"/>
        <w:jc w:val="both"/>
        <w:rPr>
          <w:lang w:eastAsia="en-US"/>
        </w:rPr>
      </w:pPr>
      <w:r>
        <w:rPr>
          <w:lang w:eastAsia="en-US"/>
        </w:rPr>
        <w:t>- крестьянские (фермерские) хозяйства (далее – КФХ), созданные в соответствии с Федеральным законом от 11.06.2003 № 74-ФЗ «О крестьянском (фермерском) хозяйстве»;</w:t>
      </w:r>
    </w:p>
    <w:p w:rsidR="00F236FE" w:rsidRDefault="00F236FE" w:rsidP="00F236FE">
      <w:pPr>
        <w:ind w:firstLine="567"/>
        <w:jc w:val="both"/>
        <w:rPr>
          <w:lang w:eastAsia="en-US"/>
        </w:rPr>
      </w:pPr>
      <w:r>
        <w:rPr>
          <w:lang w:eastAsia="en-US"/>
        </w:rPr>
        <w:t>- личные подсобные хозяйства (далее -ЛПХ), осуществляющие деятельность в соответствии с Федеральным законом от 07.07.2003 № 112-ФЗ «О личном подсобном хозяйстве»;</w:t>
      </w:r>
    </w:p>
    <w:p w:rsidR="00F236FE" w:rsidRDefault="00F236FE" w:rsidP="00F236FE">
      <w:pPr>
        <w:ind w:firstLine="567"/>
        <w:jc w:val="both"/>
        <w:rPr>
          <w:lang w:eastAsia="en-US"/>
        </w:rPr>
      </w:pPr>
      <w:r>
        <w:rPr>
          <w:lang w:eastAsia="en-US"/>
        </w:rPr>
        <w:t>- индивидуальные предприниматели, ведущие деятельность в сфере сельского хозяйства (далее – ИП);</w:t>
      </w:r>
    </w:p>
    <w:p w:rsidR="00F236FE" w:rsidRDefault="00F236FE" w:rsidP="00F236FE">
      <w:pPr>
        <w:ind w:firstLine="567"/>
        <w:jc w:val="both"/>
        <w:rPr>
          <w:lang w:eastAsia="en-US"/>
        </w:rPr>
      </w:pPr>
      <w:r>
        <w:rPr>
          <w:lang w:eastAsia="en-US"/>
        </w:rPr>
        <w:t>- иные субъекты малого и среднего предпринимательства (далее – субъекты МСП), ведущие деятельность в сфере сельского хозяйства;</w:t>
      </w:r>
    </w:p>
    <w:p w:rsidR="00F236FE" w:rsidRDefault="00F236FE" w:rsidP="00F236FE">
      <w:pPr>
        <w:ind w:firstLine="567"/>
        <w:jc w:val="both"/>
        <w:rPr>
          <w:lang w:eastAsia="en-US"/>
        </w:rPr>
      </w:pPr>
      <w:r>
        <w:rPr>
          <w:lang w:eastAsia="en-US"/>
        </w:rPr>
        <w:t>- юридические и физические лица, планирующие ведение деятельности в сфере сельского хозяйства;</w:t>
      </w:r>
    </w:p>
    <w:p w:rsidR="00F236FE" w:rsidRDefault="00F236FE" w:rsidP="00F236FE">
      <w:pPr>
        <w:ind w:firstLine="567"/>
        <w:jc w:val="both"/>
        <w:rPr>
          <w:lang w:eastAsia="en-US"/>
        </w:rPr>
      </w:pPr>
      <w:r>
        <w:rPr>
          <w:lang w:eastAsia="en-US"/>
        </w:rPr>
        <w:t>- юридические и физические лица, ведущие деятельность по развитию туризма;</w:t>
      </w:r>
    </w:p>
    <w:p w:rsidR="00F236FE" w:rsidRPr="008402FC" w:rsidRDefault="00F236FE" w:rsidP="00F236FE">
      <w:pPr>
        <w:pStyle w:val="ConsPlusNormal"/>
        <w:ind w:firstLine="567"/>
        <w:jc w:val="both"/>
        <w:rPr>
          <w:color w:val="FF0000"/>
        </w:rPr>
      </w:pPr>
      <w:r>
        <w:rPr>
          <w:lang w:eastAsia="en-US"/>
        </w:rPr>
        <w:t>- субъекты МСП в иных отраслях экономики, ведущие деятельность на сельских территориях.</w:t>
      </w:r>
    </w:p>
    <w:p w:rsidR="000A187D" w:rsidRPr="00CE398F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CE398F">
        <w:rPr>
          <w:b/>
          <w:bCs/>
          <w:color w:val="000000" w:themeColor="text1"/>
        </w:rPr>
        <w:t>1.</w:t>
      </w:r>
      <w:r w:rsidRPr="00CE398F">
        <w:rPr>
          <w:color w:val="000000" w:themeColor="text1"/>
        </w:rPr>
        <w:t xml:space="preserve"> </w:t>
      </w:r>
      <w:r w:rsidRPr="00CE398F">
        <w:rPr>
          <w:b/>
          <w:color w:val="000000" w:themeColor="text1"/>
        </w:rPr>
        <w:t>Сельскохозяйственный кооператив</w:t>
      </w:r>
      <w:r w:rsidRPr="00CE398F">
        <w:rPr>
          <w:color w:val="000000" w:themeColor="text1"/>
        </w:rPr>
        <w:t xml:space="preserve"> - организация, созданная сельскохозяйственными товаропроизводителями и (или)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деятельности, основанной на объединении их имущественных паевых взносов в целях удовлетворения материальных и иных потребностей членов кооператива;</w:t>
      </w:r>
    </w:p>
    <w:p w:rsidR="000A187D" w:rsidRPr="00CE398F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CE398F">
        <w:rPr>
          <w:color w:val="000000" w:themeColor="text1"/>
        </w:rPr>
        <w:tab/>
      </w:r>
      <w:r w:rsidRPr="00CE398F">
        <w:rPr>
          <w:b/>
          <w:bCs/>
          <w:color w:val="000000" w:themeColor="text1"/>
        </w:rPr>
        <w:t>2.</w:t>
      </w:r>
      <w:r w:rsidRPr="00CE398F">
        <w:rPr>
          <w:color w:val="000000" w:themeColor="text1"/>
        </w:rPr>
        <w:t xml:space="preserve"> </w:t>
      </w:r>
      <w:r w:rsidRPr="00CE398F">
        <w:rPr>
          <w:b/>
          <w:color w:val="000000" w:themeColor="text1"/>
        </w:rPr>
        <w:t>Член кооператива</w:t>
      </w:r>
      <w:r w:rsidRPr="00CE398F">
        <w:rPr>
          <w:color w:val="000000" w:themeColor="text1"/>
        </w:rPr>
        <w:t xml:space="preserve"> -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лицо, удовлетворяющие требованиям Федерального закона от 08.12.1995 N 193-ФЗ «О сельскохозяйственной кооперации» и устава кооператива, внесшие паевой взнос в установленных уставом кооператива размере и порядке, принятые в кооператив с правом голоса и несущие по обязательствам кооператива субсидиарную ответственность;</w:t>
      </w:r>
    </w:p>
    <w:p w:rsidR="000A187D" w:rsidRPr="00CE398F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CE398F">
        <w:rPr>
          <w:color w:val="000000" w:themeColor="text1"/>
        </w:rPr>
        <w:tab/>
      </w:r>
      <w:r w:rsidRPr="00CE398F">
        <w:rPr>
          <w:b/>
          <w:bCs/>
          <w:color w:val="000000" w:themeColor="text1"/>
        </w:rPr>
        <w:t>3.</w:t>
      </w:r>
      <w:r w:rsidRPr="00CE398F">
        <w:rPr>
          <w:color w:val="000000" w:themeColor="text1"/>
        </w:rPr>
        <w:t xml:space="preserve"> </w:t>
      </w:r>
      <w:r w:rsidRPr="00CE398F">
        <w:rPr>
          <w:b/>
          <w:color w:val="000000" w:themeColor="text1"/>
        </w:rPr>
        <w:t>Крестьянские (фермерские) хозяйства</w:t>
      </w:r>
      <w:r w:rsidRPr="00CE398F">
        <w:rPr>
          <w:color w:val="000000" w:themeColor="text1"/>
        </w:rPr>
        <w:t xml:space="preserve">   объединения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участии;</w:t>
      </w:r>
    </w:p>
    <w:p w:rsidR="000A187D" w:rsidRPr="00CE398F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CE398F">
        <w:rPr>
          <w:color w:val="000000" w:themeColor="text1"/>
        </w:rPr>
        <w:tab/>
      </w:r>
      <w:r w:rsidRPr="00CE398F">
        <w:rPr>
          <w:b/>
          <w:bCs/>
          <w:color w:val="000000" w:themeColor="text1"/>
        </w:rPr>
        <w:t>4.</w:t>
      </w:r>
      <w:r w:rsidRPr="00CE398F">
        <w:rPr>
          <w:color w:val="000000" w:themeColor="text1"/>
        </w:rPr>
        <w:t xml:space="preserve"> </w:t>
      </w:r>
      <w:r w:rsidRPr="00CE398F">
        <w:rPr>
          <w:b/>
          <w:color w:val="000000" w:themeColor="text1"/>
        </w:rPr>
        <w:t>Личные подсобные хозяйства</w:t>
      </w:r>
      <w:r w:rsidRPr="00CE398F">
        <w:rPr>
          <w:color w:val="000000" w:themeColor="text1"/>
        </w:rPr>
        <w:t xml:space="preserve">   форма непредпринимательской деятельности по производству и переработке сельскохозяйственной продукции.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 </w:t>
      </w:r>
    </w:p>
    <w:p w:rsidR="000A187D" w:rsidRPr="00CE398F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CE398F">
        <w:rPr>
          <w:b/>
          <w:bCs/>
          <w:color w:val="000000" w:themeColor="text1"/>
        </w:rPr>
        <w:tab/>
        <w:t>5.</w:t>
      </w:r>
      <w:r w:rsidRPr="00CE398F">
        <w:rPr>
          <w:color w:val="000000" w:themeColor="text1"/>
        </w:rPr>
        <w:t xml:space="preserve"> </w:t>
      </w:r>
      <w:r w:rsidRPr="00CE398F">
        <w:rPr>
          <w:b/>
          <w:color w:val="000000" w:themeColor="text1"/>
        </w:rPr>
        <w:t>Индивидуальные предприниматели</w:t>
      </w:r>
      <w:r w:rsidRPr="00CE398F">
        <w:rPr>
          <w:color w:val="000000" w:themeColor="text1"/>
        </w:rPr>
        <w:t>, ведущие деятельность в сфере сельского хозяйства;</w:t>
      </w:r>
    </w:p>
    <w:p w:rsidR="000A187D" w:rsidRPr="00CE398F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CE398F">
        <w:rPr>
          <w:color w:val="000000" w:themeColor="text1"/>
        </w:rPr>
        <w:tab/>
      </w:r>
      <w:r w:rsidRPr="00CE398F">
        <w:rPr>
          <w:b/>
          <w:bCs/>
          <w:color w:val="000000" w:themeColor="text1"/>
        </w:rPr>
        <w:t>6.</w:t>
      </w:r>
      <w:r w:rsidRPr="00CE398F">
        <w:rPr>
          <w:color w:val="000000" w:themeColor="text1"/>
        </w:rPr>
        <w:t xml:space="preserve"> </w:t>
      </w:r>
      <w:r w:rsidRPr="00CE398F">
        <w:rPr>
          <w:b/>
          <w:color w:val="000000" w:themeColor="text1"/>
        </w:rPr>
        <w:t>Иные субъекты малого и среднего предпринимательства</w:t>
      </w:r>
      <w:r w:rsidRPr="00CE398F">
        <w:rPr>
          <w:color w:val="000000" w:themeColor="text1"/>
        </w:rPr>
        <w:t>, ведущие деятельность в сфере сельского хозяйства;</w:t>
      </w:r>
    </w:p>
    <w:p w:rsidR="000A187D" w:rsidRPr="00CE398F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CE398F">
        <w:rPr>
          <w:color w:val="000000" w:themeColor="text1"/>
        </w:rPr>
        <w:tab/>
      </w:r>
      <w:r w:rsidRPr="00CE398F">
        <w:rPr>
          <w:b/>
          <w:bCs/>
          <w:color w:val="000000" w:themeColor="text1"/>
        </w:rPr>
        <w:t>7.</w:t>
      </w:r>
      <w:r w:rsidRPr="00CE398F">
        <w:rPr>
          <w:color w:val="000000" w:themeColor="text1"/>
        </w:rPr>
        <w:t xml:space="preserve"> </w:t>
      </w:r>
      <w:r w:rsidRPr="00CE398F">
        <w:rPr>
          <w:b/>
          <w:color w:val="000000" w:themeColor="text1"/>
        </w:rPr>
        <w:t>Юридические и физические лица</w:t>
      </w:r>
      <w:r w:rsidRPr="00CE398F">
        <w:rPr>
          <w:color w:val="000000" w:themeColor="text1"/>
        </w:rPr>
        <w:t>, планирующие ведение деятельности в сфере сельского хозяйства.</w:t>
      </w:r>
    </w:p>
    <w:p w:rsidR="000A187D" w:rsidRPr="008402FC" w:rsidRDefault="000A187D" w:rsidP="000A187D">
      <w:pPr>
        <w:pStyle w:val="ConsPlusNormal"/>
        <w:ind w:firstLine="567"/>
        <w:jc w:val="both"/>
        <w:rPr>
          <w:color w:val="FF0000"/>
        </w:rPr>
      </w:pPr>
    </w:p>
    <w:p w:rsidR="000A187D" w:rsidRPr="008402FC" w:rsidRDefault="000A187D" w:rsidP="000A187D">
      <w:pPr>
        <w:pStyle w:val="ConsPlusNormal"/>
        <w:ind w:firstLine="567"/>
        <w:jc w:val="both"/>
        <w:rPr>
          <w:color w:val="FF0000"/>
        </w:rPr>
      </w:pPr>
    </w:p>
    <w:p w:rsidR="000A187D" w:rsidRPr="008402FC" w:rsidRDefault="000A187D" w:rsidP="000A187D">
      <w:pPr>
        <w:pStyle w:val="ConsPlusNormal"/>
        <w:ind w:firstLine="567"/>
        <w:jc w:val="both"/>
        <w:rPr>
          <w:color w:val="FF0000"/>
        </w:rPr>
      </w:pPr>
    </w:p>
    <w:p w:rsidR="000A187D" w:rsidRPr="008402FC" w:rsidRDefault="000A187D" w:rsidP="000A187D">
      <w:pPr>
        <w:pStyle w:val="ConsPlusNormal"/>
        <w:ind w:firstLine="567"/>
        <w:jc w:val="both"/>
        <w:rPr>
          <w:color w:val="FF0000"/>
        </w:rPr>
      </w:pPr>
    </w:p>
    <w:p w:rsidR="000A187D" w:rsidRPr="008402FC" w:rsidRDefault="000A187D" w:rsidP="000A187D">
      <w:pPr>
        <w:pStyle w:val="ConsPlusNormal"/>
        <w:ind w:firstLine="567"/>
        <w:jc w:val="both"/>
        <w:rPr>
          <w:color w:val="FF0000"/>
        </w:rPr>
      </w:pPr>
    </w:p>
    <w:p w:rsidR="000A187D" w:rsidRPr="008402FC" w:rsidRDefault="000A187D" w:rsidP="000A187D">
      <w:pPr>
        <w:pStyle w:val="ConsPlusNormal"/>
        <w:ind w:firstLine="567"/>
        <w:jc w:val="both"/>
        <w:rPr>
          <w:color w:val="FF0000"/>
        </w:rPr>
      </w:pPr>
    </w:p>
    <w:p w:rsidR="000A187D" w:rsidRPr="008402FC" w:rsidRDefault="000A187D" w:rsidP="000A187D">
      <w:pPr>
        <w:pStyle w:val="ConsPlusNormal"/>
        <w:ind w:firstLine="567"/>
        <w:jc w:val="both"/>
        <w:rPr>
          <w:color w:val="FF0000"/>
        </w:rPr>
      </w:pPr>
    </w:p>
    <w:p w:rsidR="000A187D" w:rsidRPr="008402FC" w:rsidRDefault="000A187D" w:rsidP="000A187D">
      <w:pPr>
        <w:pStyle w:val="ConsPlusNormal"/>
        <w:ind w:firstLine="567"/>
        <w:jc w:val="center"/>
        <w:rPr>
          <w:color w:val="FF0000"/>
          <w:sz w:val="20"/>
          <w:szCs w:val="20"/>
        </w:rPr>
        <w:sectPr w:rsidR="000A187D" w:rsidRPr="008402FC" w:rsidSect="00AA3465">
          <w:headerReference w:type="default" r:id="rId8"/>
          <w:footerReference w:type="default" r:id="rId9"/>
          <w:footerReference w:type="first" r:id="rId10"/>
          <w:pgSz w:w="11906" w:h="16838"/>
          <w:pgMar w:top="820" w:right="566" w:bottom="709" w:left="1134" w:header="0" w:footer="0" w:gutter="0"/>
          <w:cols w:space="720"/>
          <w:noEndnote/>
          <w:titlePg/>
          <w:docGrid w:linePitch="299"/>
        </w:sectPr>
      </w:pPr>
    </w:p>
    <w:p w:rsidR="000A187D" w:rsidRPr="00485525" w:rsidRDefault="000A187D" w:rsidP="000A187D">
      <w:pPr>
        <w:pStyle w:val="1"/>
        <w:spacing w:before="0"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bookmarkStart w:id="12" w:name="_Toc11437757"/>
      <w:r w:rsidRPr="00485525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 xml:space="preserve">Раздел </w:t>
      </w:r>
      <w:r w:rsidRPr="00485525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X</w:t>
      </w:r>
      <w:r w:rsidRPr="0048552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Мероприятия по выполнению задач Центра компетенций</w:t>
      </w:r>
      <w:bookmarkEnd w:id="12"/>
    </w:p>
    <w:p w:rsidR="000A187D" w:rsidRPr="008402FC" w:rsidRDefault="000A187D" w:rsidP="000A187D">
      <w:pPr>
        <w:rPr>
          <w:color w:val="FF0000"/>
          <w:lang w:eastAsia="en-US"/>
        </w:rPr>
      </w:pPr>
    </w:p>
    <w:p w:rsidR="000A187D" w:rsidRPr="00CE398F" w:rsidRDefault="000A187D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E398F">
        <w:rPr>
          <w:rFonts w:ascii="Times New Roman" w:hAnsi="Times New Roman"/>
          <w:i/>
          <w:iCs/>
          <w:color w:val="000000" w:themeColor="text1"/>
          <w:sz w:val="24"/>
          <w:szCs w:val="24"/>
        </w:rPr>
        <w:t>1. Мероприятия, проводимые в 20</w:t>
      </w:r>
      <w:r w:rsidR="00CE398F" w:rsidRPr="00CE398F">
        <w:rPr>
          <w:rFonts w:ascii="Times New Roman" w:hAnsi="Times New Roman"/>
          <w:i/>
          <w:iCs/>
          <w:color w:val="000000" w:themeColor="text1"/>
          <w:sz w:val="24"/>
          <w:szCs w:val="24"/>
        </w:rPr>
        <w:t>21</w:t>
      </w:r>
      <w:r w:rsidRPr="00CE398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году, в целях формирования направлений работы Центра</w:t>
      </w:r>
    </w:p>
    <w:p w:rsidR="000A187D" w:rsidRPr="00CE398F" w:rsidRDefault="000A187D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E398F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В целях развития на территории Калининградской области субъектов малого и среднего предпринимательства в АПК,  в том числе С</w:t>
      </w:r>
      <w:r w:rsidR="00CE398F" w:rsidRPr="00CE398F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По</w:t>
      </w:r>
      <w:r w:rsidRPr="00CE398F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К и </w:t>
      </w:r>
      <w:r w:rsidR="00CE398F" w:rsidRPr="00CE398F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ИП</w:t>
      </w:r>
      <w:r w:rsidRPr="00CE398F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, а также создания системы поддержки фермеров и сельской кооперации, Центром планируется до конца 20</w:t>
      </w:r>
      <w:r w:rsidR="00CE398F" w:rsidRPr="00CE398F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21</w:t>
      </w:r>
      <w:r w:rsidRPr="00CE398F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года провести комплексный анализ развития субъектов МСП в сельском хозяйстве, выявить основные проблемы сельскохозяйственных товаропроизводителей-субъектов МСП и МФХ, в том числе решаемых благодаря созданию системы сельскохозяйственной потребительской кооперации на территории Калининградской области, в целях определения приоритетны направлений работы Центра компетенций.</w:t>
      </w:r>
    </w:p>
    <w:p w:rsidR="000A187D" w:rsidRPr="00CE398F" w:rsidRDefault="000A187D" w:rsidP="000A187D">
      <w:pPr>
        <w:keepNext/>
        <w:ind w:firstLine="567"/>
        <w:rPr>
          <w:bCs/>
          <w:i/>
          <w:color w:val="000000" w:themeColor="text1"/>
        </w:rPr>
      </w:pPr>
    </w:p>
    <w:p w:rsidR="000A187D" w:rsidRPr="00CE398F" w:rsidRDefault="000A187D" w:rsidP="000A187D">
      <w:pPr>
        <w:keepNext/>
        <w:ind w:firstLine="567"/>
        <w:rPr>
          <w:bCs/>
          <w:i/>
          <w:color w:val="000000" w:themeColor="text1"/>
        </w:rPr>
      </w:pPr>
      <w:r w:rsidRPr="00CE398F">
        <w:rPr>
          <w:bCs/>
          <w:i/>
          <w:color w:val="000000" w:themeColor="text1"/>
        </w:rPr>
        <w:t xml:space="preserve">Таблица </w:t>
      </w:r>
      <w:r w:rsidR="00541037">
        <w:rPr>
          <w:bCs/>
          <w:i/>
          <w:color w:val="000000" w:themeColor="text1"/>
        </w:rPr>
        <w:t>19</w:t>
      </w:r>
      <w:r w:rsidRPr="00CE398F">
        <w:rPr>
          <w:bCs/>
          <w:i/>
          <w:color w:val="000000" w:themeColor="text1"/>
        </w:rPr>
        <w:t>. Аналитические мероприятия, проводимые с целью определения приоритетных направлений работы Центра компетенций</w:t>
      </w:r>
    </w:p>
    <w:p w:rsidR="000A187D" w:rsidRPr="008402FC" w:rsidRDefault="000A187D" w:rsidP="000A187D">
      <w:pPr>
        <w:keepNext/>
        <w:ind w:firstLine="567"/>
        <w:rPr>
          <w:bCs/>
          <w:i/>
          <w:color w:val="FF0000"/>
        </w:rPr>
      </w:pP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45"/>
        <w:gridCol w:w="3314"/>
        <w:gridCol w:w="2031"/>
        <w:gridCol w:w="2545"/>
        <w:gridCol w:w="2882"/>
        <w:gridCol w:w="1402"/>
      </w:tblGrid>
      <w:tr w:rsidR="008402FC" w:rsidRPr="008402FC" w:rsidTr="00422C6E">
        <w:trPr>
          <w:tblHeader/>
        </w:trPr>
        <w:tc>
          <w:tcPr>
            <w:tcW w:w="183" w:type="pct"/>
            <w:vAlign w:val="center"/>
          </w:tcPr>
          <w:p w:rsidR="000A187D" w:rsidRPr="00CE398F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398F">
              <w:rPr>
                <w:b/>
                <w:color w:val="000000" w:themeColor="text1"/>
              </w:rPr>
              <w:t>№ п/п</w:t>
            </w:r>
          </w:p>
        </w:tc>
        <w:tc>
          <w:tcPr>
            <w:tcW w:w="833" w:type="pct"/>
            <w:vAlign w:val="center"/>
          </w:tcPr>
          <w:p w:rsidR="000A187D" w:rsidRPr="00CE398F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398F">
              <w:rPr>
                <w:b/>
                <w:color w:val="000000" w:themeColor="text1"/>
              </w:rPr>
              <w:t xml:space="preserve">Наименование </w:t>
            </w:r>
          </w:p>
          <w:p w:rsidR="000A187D" w:rsidRPr="00CE398F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398F">
              <w:rPr>
                <w:b/>
                <w:color w:val="000000" w:themeColor="text1"/>
              </w:rPr>
              <w:t>мероприятий</w:t>
            </w:r>
          </w:p>
        </w:tc>
        <w:tc>
          <w:tcPr>
            <w:tcW w:w="1098" w:type="pct"/>
            <w:vAlign w:val="center"/>
          </w:tcPr>
          <w:p w:rsidR="000A187D" w:rsidRPr="00CE398F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398F">
              <w:rPr>
                <w:b/>
                <w:color w:val="000000" w:themeColor="text1"/>
              </w:rPr>
              <w:t>Источники информации</w:t>
            </w:r>
          </w:p>
        </w:tc>
        <w:tc>
          <w:tcPr>
            <w:tcW w:w="612" w:type="pct"/>
            <w:vAlign w:val="center"/>
          </w:tcPr>
          <w:p w:rsidR="000A187D" w:rsidRPr="00CE398F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398F">
              <w:rPr>
                <w:b/>
                <w:color w:val="000000" w:themeColor="text1"/>
              </w:rPr>
              <w:t>Применяемые методы</w:t>
            </w:r>
          </w:p>
        </w:tc>
        <w:tc>
          <w:tcPr>
            <w:tcW w:w="838" w:type="pct"/>
            <w:vAlign w:val="center"/>
          </w:tcPr>
          <w:p w:rsidR="000A187D" w:rsidRPr="00CE398F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398F">
              <w:rPr>
                <w:b/>
                <w:color w:val="000000" w:themeColor="text1"/>
              </w:rPr>
              <w:t xml:space="preserve">Ожидаемые </w:t>
            </w:r>
          </w:p>
          <w:p w:rsidR="000A187D" w:rsidRPr="00CE398F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398F">
              <w:rPr>
                <w:b/>
                <w:color w:val="000000" w:themeColor="text1"/>
              </w:rPr>
              <w:t>результаты</w:t>
            </w:r>
          </w:p>
        </w:tc>
        <w:tc>
          <w:tcPr>
            <w:tcW w:w="964" w:type="pct"/>
            <w:vAlign w:val="center"/>
          </w:tcPr>
          <w:p w:rsidR="000A187D" w:rsidRPr="00CE398F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398F">
              <w:rPr>
                <w:b/>
                <w:color w:val="000000" w:themeColor="text1"/>
              </w:rPr>
              <w:t xml:space="preserve">Оформление </w:t>
            </w:r>
          </w:p>
          <w:p w:rsidR="000A187D" w:rsidRPr="00CE398F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398F">
              <w:rPr>
                <w:b/>
                <w:color w:val="000000" w:themeColor="text1"/>
              </w:rPr>
              <w:t>результатов</w:t>
            </w:r>
          </w:p>
        </w:tc>
        <w:tc>
          <w:tcPr>
            <w:tcW w:w="472" w:type="pct"/>
            <w:vAlign w:val="center"/>
          </w:tcPr>
          <w:p w:rsidR="000A187D" w:rsidRPr="00CE398F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398F">
              <w:rPr>
                <w:b/>
                <w:color w:val="000000" w:themeColor="text1"/>
              </w:rPr>
              <w:t>Бюджет</w:t>
            </w:r>
          </w:p>
        </w:tc>
      </w:tr>
      <w:tr w:rsidR="008402FC" w:rsidRPr="008402FC" w:rsidTr="00422C6E">
        <w:tc>
          <w:tcPr>
            <w:tcW w:w="183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1.</w:t>
            </w:r>
          </w:p>
        </w:tc>
        <w:tc>
          <w:tcPr>
            <w:tcW w:w="833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Комплексный анализ развития субъектов МСП и ЛПХ в сельском хозяйстве</w:t>
            </w:r>
          </w:p>
        </w:tc>
        <w:tc>
          <w:tcPr>
            <w:tcW w:w="1098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 xml:space="preserve">данные Управления федеральной службы государственной статистики, Министерства сельского хозяйства Калининградской области, администраций муниципальных образований Калининградской области, ревизионного союза сельскохозяйственных кооперативов </w:t>
            </w:r>
          </w:p>
        </w:tc>
        <w:tc>
          <w:tcPr>
            <w:tcW w:w="612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Эмпирические, статистические, математического моделирования, монографические</w:t>
            </w:r>
          </w:p>
        </w:tc>
        <w:tc>
          <w:tcPr>
            <w:tcW w:w="838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Объективная информация о сложившейся ситуации в сфере развития субъектов МСП и ЛПХ на территории Калининградской области</w:t>
            </w:r>
          </w:p>
        </w:tc>
        <w:tc>
          <w:tcPr>
            <w:tcW w:w="964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Аналитический доклад «О развитии субъектов МСП и ЛПХ в сельском хозяйстве»</w:t>
            </w:r>
          </w:p>
          <w:p w:rsidR="000A187D" w:rsidRPr="00CE398F" w:rsidRDefault="000A187D" w:rsidP="00422C6E">
            <w:pPr>
              <w:pStyle w:val="ConsPlusNormal"/>
              <w:ind w:firstLine="567"/>
              <w:rPr>
                <w:color w:val="000000" w:themeColor="text1"/>
              </w:rPr>
            </w:pPr>
          </w:p>
        </w:tc>
        <w:tc>
          <w:tcPr>
            <w:tcW w:w="472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c>
          <w:tcPr>
            <w:tcW w:w="183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2.</w:t>
            </w:r>
          </w:p>
        </w:tc>
        <w:tc>
          <w:tcPr>
            <w:tcW w:w="833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Оценка проблем сельскохозяйственных товаропроизводителей – субъектов МСП и ЛПХ по итогам проведенного анализа</w:t>
            </w:r>
          </w:p>
        </w:tc>
        <w:tc>
          <w:tcPr>
            <w:tcW w:w="1098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данные Управления федеральной службы государственной статистики, Министерства сельского хозяйства Калининградской области, администраций муниципальных образований Калининградской области, ревизионного союза сельскохозяйственных кооперативов</w:t>
            </w:r>
          </w:p>
        </w:tc>
        <w:tc>
          <w:tcPr>
            <w:tcW w:w="612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Эмпирические, статистические, математического моделирования, монографические</w:t>
            </w:r>
          </w:p>
        </w:tc>
        <w:tc>
          <w:tcPr>
            <w:tcW w:w="838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Объективная информация о проблемах, сдерживающих развитие сельскохозяйственных товаропроизводителей – субъектов МСП и ЛПХ</w:t>
            </w:r>
          </w:p>
        </w:tc>
        <w:tc>
          <w:tcPr>
            <w:tcW w:w="964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Аналитический доклад «Проблемы развития субъектов МСП и ЛПХ на территории Калининградской области  и возможности их решения, в том числе за счет развития сельскохозяйственной потребительской кооперации»</w:t>
            </w:r>
          </w:p>
        </w:tc>
        <w:tc>
          <w:tcPr>
            <w:tcW w:w="472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Заложено в ФОТ</w:t>
            </w:r>
          </w:p>
        </w:tc>
      </w:tr>
      <w:tr w:rsidR="008402FC" w:rsidRPr="00CE398F" w:rsidTr="00422C6E">
        <w:tc>
          <w:tcPr>
            <w:tcW w:w="183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3.</w:t>
            </w:r>
          </w:p>
        </w:tc>
        <w:tc>
          <w:tcPr>
            <w:tcW w:w="833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 xml:space="preserve">Формирование перечня мероприятий Центра компетенций в </w:t>
            </w:r>
            <w:r w:rsidRPr="00CE398F">
              <w:rPr>
                <w:color w:val="000000" w:themeColor="text1"/>
              </w:rPr>
              <w:lastRenderedPageBreak/>
              <w:t>целях решения выявленных проблем сельскохозяйственных товаропроизводителей – субъектов МСП и ЛПХ</w:t>
            </w:r>
          </w:p>
        </w:tc>
        <w:tc>
          <w:tcPr>
            <w:tcW w:w="1098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lastRenderedPageBreak/>
              <w:t xml:space="preserve">Данные анализа развития субъектов МСП и ЛПХ в сельском хозяйстве, оценки </w:t>
            </w:r>
            <w:r w:rsidRPr="00CE398F">
              <w:rPr>
                <w:color w:val="000000" w:themeColor="text1"/>
              </w:rPr>
              <w:lastRenderedPageBreak/>
              <w:t>проблем сельскохозяйственных товаропроизводителей – субъектов МСП и ЛПХ</w:t>
            </w:r>
          </w:p>
        </w:tc>
        <w:tc>
          <w:tcPr>
            <w:tcW w:w="612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lastRenderedPageBreak/>
              <w:t>Эмпирические, монографические</w:t>
            </w:r>
          </w:p>
        </w:tc>
        <w:tc>
          <w:tcPr>
            <w:tcW w:w="838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Перечень мероприятий Центра компетенций</w:t>
            </w:r>
          </w:p>
        </w:tc>
        <w:tc>
          <w:tcPr>
            <w:tcW w:w="964" w:type="pct"/>
          </w:tcPr>
          <w:p w:rsidR="000A187D" w:rsidRPr="00CE398F" w:rsidRDefault="009868EB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Календарный план мероприятий на 2021 год</w:t>
            </w:r>
            <w:r w:rsidR="000A187D" w:rsidRPr="00CE398F">
              <w:rPr>
                <w:color w:val="000000" w:themeColor="text1"/>
              </w:rPr>
              <w:t xml:space="preserve"> </w:t>
            </w:r>
          </w:p>
        </w:tc>
        <w:tc>
          <w:tcPr>
            <w:tcW w:w="472" w:type="pct"/>
          </w:tcPr>
          <w:p w:rsidR="000A187D" w:rsidRPr="00CE398F" w:rsidRDefault="000A187D" w:rsidP="00422C6E">
            <w:pPr>
              <w:pStyle w:val="ConsPlusNormal"/>
              <w:rPr>
                <w:color w:val="000000" w:themeColor="text1"/>
              </w:rPr>
            </w:pPr>
            <w:r w:rsidRPr="00CE398F">
              <w:rPr>
                <w:color w:val="000000" w:themeColor="text1"/>
              </w:rPr>
              <w:t>Заложено в ФОТ</w:t>
            </w:r>
          </w:p>
        </w:tc>
      </w:tr>
    </w:tbl>
    <w:p w:rsidR="000A187D" w:rsidRPr="008402FC" w:rsidRDefault="000A187D" w:rsidP="000A187D">
      <w:pPr>
        <w:pStyle w:val="ConsPlusNormal"/>
        <w:ind w:firstLine="567"/>
        <w:jc w:val="both"/>
        <w:rPr>
          <w:color w:val="FF0000"/>
        </w:rPr>
      </w:pPr>
    </w:p>
    <w:p w:rsidR="000A187D" w:rsidRPr="00F163B3" w:rsidRDefault="000A187D" w:rsidP="000A187D">
      <w:pPr>
        <w:ind w:firstLine="567"/>
        <w:contextualSpacing/>
        <w:jc w:val="both"/>
        <w:rPr>
          <w:color w:val="000000" w:themeColor="text1"/>
        </w:rPr>
      </w:pPr>
      <w:r w:rsidRPr="00F163B3">
        <w:rPr>
          <w:color w:val="000000" w:themeColor="text1"/>
        </w:rPr>
        <w:t>Выявление проблем и определение способов их решения проводится ответственными специалистами Центра и включает в себя следующие мероприятия:</w:t>
      </w:r>
    </w:p>
    <w:p w:rsidR="000A187D" w:rsidRPr="00F163B3" w:rsidRDefault="000A187D" w:rsidP="000A187D">
      <w:pPr>
        <w:ind w:firstLine="567"/>
        <w:contextualSpacing/>
        <w:jc w:val="both"/>
        <w:rPr>
          <w:color w:val="000000" w:themeColor="text1"/>
        </w:rPr>
      </w:pPr>
      <w:r w:rsidRPr="00F163B3">
        <w:rPr>
          <w:color w:val="000000" w:themeColor="text1"/>
        </w:rPr>
        <w:t>- выявление финансовых, информационных барьеров, препятствующих созданию и организации деятельности субъектов МСП и С</w:t>
      </w:r>
      <w:r w:rsidR="00F163B3" w:rsidRPr="00F163B3">
        <w:rPr>
          <w:color w:val="000000" w:themeColor="text1"/>
        </w:rPr>
        <w:t>По</w:t>
      </w:r>
      <w:r w:rsidRPr="00F163B3">
        <w:rPr>
          <w:color w:val="000000" w:themeColor="text1"/>
        </w:rPr>
        <w:t>К;</w:t>
      </w:r>
    </w:p>
    <w:p w:rsidR="000A187D" w:rsidRPr="00F163B3" w:rsidRDefault="000A187D" w:rsidP="000A187D">
      <w:pPr>
        <w:ind w:firstLine="567"/>
        <w:contextualSpacing/>
        <w:jc w:val="both"/>
        <w:rPr>
          <w:color w:val="000000" w:themeColor="text1"/>
        </w:rPr>
      </w:pPr>
      <w:r w:rsidRPr="00F163B3">
        <w:rPr>
          <w:color w:val="000000" w:themeColor="text1"/>
        </w:rPr>
        <w:t>- формирование предложений по изменению нормативно-правовой базы, направленных на развитие АПК, поддержку малого и среднего предпринимательства в АПК, С</w:t>
      </w:r>
      <w:r w:rsidR="00F163B3" w:rsidRPr="00F163B3">
        <w:rPr>
          <w:color w:val="000000" w:themeColor="text1"/>
        </w:rPr>
        <w:t>По</w:t>
      </w:r>
      <w:r w:rsidRPr="00F163B3">
        <w:rPr>
          <w:color w:val="000000" w:themeColor="text1"/>
        </w:rPr>
        <w:t>К;</w:t>
      </w:r>
    </w:p>
    <w:p w:rsidR="000A187D" w:rsidRPr="00F163B3" w:rsidRDefault="000A187D" w:rsidP="000A187D">
      <w:pPr>
        <w:ind w:firstLine="567"/>
        <w:contextualSpacing/>
        <w:jc w:val="both"/>
        <w:rPr>
          <w:color w:val="000000" w:themeColor="text1"/>
        </w:rPr>
      </w:pPr>
      <w:r w:rsidRPr="00F163B3">
        <w:rPr>
          <w:color w:val="000000" w:themeColor="text1"/>
        </w:rPr>
        <w:t>- формирование предложений для профильной рабочей подгруппы рабочей группы Государственного Совета Российской Федерации;</w:t>
      </w:r>
    </w:p>
    <w:p w:rsidR="000A187D" w:rsidRPr="00F163B3" w:rsidRDefault="000A187D" w:rsidP="000A187D">
      <w:pPr>
        <w:ind w:firstLine="567"/>
        <w:contextualSpacing/>
        <w:jc w:val="both"/>
        <w:rPr>
          <w:color w:val="000000" w:themeColor="text1"/>
        </w:rPr>
      </w:pPr>
      <w:r w:rsidRPr="00F163B3">
        <w:rPr>
          <w:color w:val="000000" w:themeColor="text1"/>
        </w:rPr>
        <w:t>- формирования предложений по совершенствованию существующих мер поддержки субъектов МСП в АПК;</w:t>
      </w:r>
    </w:p>
    <w:p w:rsidR="000A187D" w:rsidRPr="008402FC" w:rsidRDefault="000A187D" w:rsidP="000A187D">
      <w:pPr>
        <w:ind w:firstLine="567"/>
        <w:contextualSpacing/>
        <w:jc w:val="both"/>
        <w:rPr>
          <w:color w:val="FF0000"/>
        </w:rPr>
      </w:pPr>
      <w:r w:rsidRPr="00F163B3">
        <w:rPr>
          <w:color w:val="000000" w:themeColor="text1"/>
        </w:rPr>
        <w:t>- регулярный опрос и анкетирование предпринимателей</w:t>
      </w:r>
      <w:r w:rsidR="001802BC">
        <w:rPr>
          <w:color w:val="000000" w:themeColor="text1"/>
        </w:rPr>
        <w:t>.</w:t>
      </w:r>
    </w:p>
    <w:p w:rsidR="000A187D" w:rsidRPr="00F163B3" w:rsidRDefault="000A187D" w:rsidP="000A187D">
      <w:pPr>
        <w:ind w:firstLine="567"/>
        <w:contextualSpacing/>
        <w:jc w:val="both"/>
        <w:rPr>
          <w:color w:val="000000" w:themeColor="text1"/>
        </w:rPr>
      </w:pPr>
      <w:r w:rsidRPr="00F163B3">
        <w:rPr>
          <w:color w:val="000000" w:themeColor="text1"/>
        </w:rPr>
        <w:t>Для выявления финансовых, информационных барьеров необходимо:</w:t>
      </w:r>
    </w:p>
    <w:p w:rsidR="000A187D" w:rsidRPr="00F163B3" w:rsidRDefault="000A187D" w:rsidP="000A187D">
      <w:pPr>
        <w:ind w:firstLine="567"/>
        <w:contextualSpacing/>
        <w:jc w:val="both"/>
        <w:rPr>
          <w:color w:val="000000" w:themeColor="text1"/>
        </w:rPr>
      </w:pPr>
      <w:r w:rsidRPr="00F163B3">
        <w:rPr>
          <w:color w:val="000000" w:themeColor="text1"/>
        </w:rPr>
        <w:t>1. формирова</w:t>
      </w:r>
      <w:r w:rsidR="00F163B3" w:rsidRPr="00F163B3">
        <w:rPr>
          <w:color w:val="000000" w:themeColor="text1"/>
        </w:rPr>
        <w:t>ние</w:t>
      </w:r>
      <w:r w:rsidRPr="00F163B3">
        <w:rPr>
          <w:color w:val="000000" w:themeColor="text1"/>
        </w:rPr>
        <w:t xml:space="preserve"> списк</w:t>
      </w:r>
      <w:r w:rsidR="00F163B3" w:rsidRPr="00F163B3">
        <w:rPr>
          <w:color w:val="000000" w:themeColor="text1"/>
        </w:rPr>
        <w:t>а</w:t>
      </w:r>
      <w:r w:rsidRPr="00F163B3">
        <w:rPr>
          <w:color w:val="000000" w:themeColor="text1"/>
        </w:rPr>
        <w:t xml:space="preserve"> барьеров, на основе опроса субъектов МСП;</w:t>
      </w:r>
    </w:p>
    <w:p w:rsidR="000A187D" w:rsidRPr="00F163B3" w:rsidRDefault="000A187D" w:rsidP="000A187D">
      <w:pPr>
        <w:ind w:firstLine="567"/>
        <w:contextualSpacing/>
        <w:jc w:val="both"/>
        <w:rPr>
          <w:color w:val="000000" w:themeColor="text1"/>
        </w:rPr>
      </w:pPr>
      <w:r w:rsidRPr="00F163B3">
        <w:rPr>
          <w:color w:val="000000" w:themeColor="text1"/>
        </w:rPr>
        <w:t>2. формирова</w:t>
      </w:r>
      <w:r w:rsidR="00F163B3" w:rsidRPr="00F163B3">
        <w:rPr>
          <w:color w:val="000000" w:themeColor="text1"/>
        </w:rPr>
        <w:t>ние</w:t>
      </w:r>
      <w:r w:rsidRPr="00F163B3">
        <w:rPr>
          <w:color w:val="000000" w:themeColor="text1"/>
        </w:rPr>
        <w:t xml:space="preserve"> Предложени</w:t>
      </w:r>
      <w:r w:rsidR="00F163B3" w:rsidRPr="00F163B3">
        <w:rPr>
          <w:color w:val="000000" w:themeColor="text1"/>
        </w:rPr>
        <w:t>й</w:t>
      </w:r>
      <w:r w:rsidRPr="00F163B3">
        <w:rPr>
          <w:color w:val="000000" w:themeColor="text1"/>
        </w:rPr>
        <w:t xml:space="preserve"> по изменению нормативно-правовой базы;</w:t>
      </w:r>
    </w:p>
    <w:p w:rsidR="000A187D" w:rsidRPr="00F163B3" w:rsidRDefault="000A187D" w:rsidP="000A187D">
      <w:pPr>
        <w:ind w:firstLine="567"/>
        <w:contextualSpacing/>
        <w:jc w:val="both"/>
        <w:rPr>
          <w:color w:val="000000" w:themeColor="text1"/>
        </w:rPr>
      </w:pPr>
      <w:r w:rsidRPr="00F163B3">
        <w:rPr>
          <w:color w:val="000000" w:themeColor="text1"/>
        </w:rPr>
        <w:t>3. подготов</w:t>
      </w:r>
      <w:r w:rsidR="00F163B3" w:rsidRPr="00F163B3">
        <w:rPr>
          <w:color w:val="000000" w:themeColor="text1"/>
        </w:rPr>
        <w:t>ка</w:t>
      </w:r>
      <w:r w:rsidRPr="00F163B3">
        <w:rPr>
          <w:color w:val="000000" w:themeColor="text1"/>
        </w:rPr>
        <w:t xml:space="preserve"> предложения по модернизации мер поддержки; </w:t>
      </w:r>
    </w:p>
    <w:p w:rsidR="000A187D" w:rsidRPr="00F163B3" w:rsidRDefault="00F163B3" w:rsidP="000A187D">
      <w:pPr>
        <w:ind w:firstLine="567"/>
        <w:contextualSpacing/>
        <w:jc w:val="both"/>
        <w:rPr>
          <w:color w:val="000000" w:themeColor="text1"/>
        </w:rPr>
      </w:pPr>
      <w:r w:rsidRPr="00F163B3">
        <w:rPr>
          <w:color w:val="000000" w:themeColor="text1"/>
        </w:rPr>
        <w:t>4</w:t>
      </w:r>
      <w:r w:rsidR="000A187D" w:rsidRPr="00F163B3">
        <w:rPr>
          <w:color w:val="000000" w:themeColor="text1"/>
        </w:rPr>
        <w:t xml:space="preserve">. </w:t>
      </w:r>
      <w:r w:rsidRPr="00F163B3">
        <w:rPr>
          <w:color w:val="000000" w:themeColor="text1"/>
        </w:rPr>
        <w:t>в</w:t>
      </w:r>
      <w:r w:rsidR="000A187D" w:rsidRPr="00F163B3">
        <w:rPr>
          <w:color w:val="000000" w:themeColor="text1"/>
        </w:rPr>
        <w:t>ыявлени</w:t>
      </w:r>
      <w:r w:rsidRPr="00F163B3">
        <w:rPr>
          <w:color w:val="000000" w:themeColor="text1"/>
        </w:rPr>
        <w:t>е</w:t>
      </w:r>
      <w:r w:rsidR="000A187D" w:rsidRPr="00F163B3">
        <w:rPr>
          <w:color w:val="000000" w:themeColor="text1"/>
        </w:rPr>
        <w:t xml:space="preserve"> проблем и определения способов их решения.</w:t>
      </w:r>
    </w:p>
    <w:p w:rsidR="000A187D" w:rsidRPr="00F163B3" w:rsidRDefault="000A187D" w:rsidP="00AA3465">
      <w:pPr>
        <w:ind w:firstLine="567"/>
        <w:contextualSpacing/>
        <w:jc w:val="both"/>
        <w:rPr>
          <w:color w:val="000000" w:themeColor="text1"/>
          <w:lang w:eastAsia="en-US"/>
        </w:rPr>
      </w:pPr>
      <w:r w:rsidRPr="00F163B3">
        <w:rPr>
          <w:color w:val="000000" w:themeColor="text1"/>
          <w:lang w:eastAsia="en-US"/>
        </w:rPr>
        <w:t xml:space="preserve"> </w:t>
      </w:r>
    </w:p>
    <w:p w:rsidR="000A187D" w:rsidRPr="00F163B3" w:rsidRDefault="000A187D" w:rsidP="000A187D">
      <w:pPr>
        <w:pStyle w:val="ConsPlusNormal"/>
        <w:ind w:firstLine="567"/>
        <w:jc w:val="both"/>
        <w:rPr>
          <w:b/>
          <w:bCs/>
          <w:i/>
          <w:iCs/>
          <w:color w:val="000000" w:themeColor="text1"/>
        </w:rPr>
      </w:pPr>
      <w:r w:rsidRPr="00F163B3">
        <w:rPr>
          <w:b/>
          <w:bCs/>
          <w:i/>
          <w:iCs/>
          <w:color w:val="000000" w:themeColor="text1"/>
        </w:rPr>
        <w:t>2. Мероприятия, проводимые на постоянной основе</w:t>
      </w:r>
    </w:p>
    <w:p w:rsidR="000A187D" w:rsidRPr="00F163B3" w:rsidRDefault="000A187D" w:rsidP="000A187D">
      <w:pPr>
        <w:pStyle w:val="ConsPlusNormal"/>
        <w:ind w:firstLine="567"/>
        <w:jc w:val="both"/>
        <w:rPr>
          <w:color w:val="000000" w:themeColor="text1"/>
        </w:rPr>
      </w:pPr>
      <w:r w:rsidRPr="00F163B3">
        <w:rPr>
          <w:color w:val="000000" w:themeColor="text1"/>
        </w:rPr>
        <w:t>На протяжении всего срока реализации Программы деятельности Центра компетенций сотрудники, ответственные за аналитическую работу, осуществляют оценку наиболее значимых параметров деятельности сельскохозяйственных товаропроизводителей – субъектов МСП и МФХ. По итогам каждого года готовится серия аналитических докладов, отражающих как параметры развития данной целевой группы, так и изменения экономических условий её деятельности под влиянием проводимой работы по кооперативному строительству.</w:t>
      </w:r>
    </w:p>
    <w:p w:rsidR="000A187D" w:rsidRPr="00F163B3" w:rsidRDefault="000A187D" w:rsidP="000A187D">
      <w:pPr>
        <w:pStyle w:val="ConsPlusNormal"/>
        <w:ind w:firstLine="567"/>
        <w:jc w:val="both"/>
        <w:rPr>
          <w:color w:val="000000" w:themeColor="text1"/>
        </w:rPr>
      </w:pPr>
    </w:p>
    <w:p w:rsidR="00AA3465" w:rsidRDefault="00AA3465" w:rsidP="000A187D">
      <w:pPr>
        <w:pStyle w:val="ConsPlusNormal"/>
        <w:ind w:firstLine="567"/>
        <w:jc w:val="both"/>
        <w:rPr>
          <w:color w:val="FF0000"/>
        </w:rPr>
      </w:pPr>
    </w:p>
    <w:p w:rsidR="009868EB" w:rsidRDefault="009868EB" w:rsidP="000A187D">
      <w:pPr>
        <w:pStyle w:val="ConsPlusNormal"/>
        <w:ind w:firstLine="567"/>
        <w:jc w:val="both"/>
        <w:rPr>
          <w:color w:val="FF0000"/>
        </w:rPr>
      </w:pPr>
    </w:p>
    <w:p w:rsidR="00F163B3" w:rsidRDefault="00F163B3" w:rsidP="000A187D">
      <w:pPr>
        <w:pStyle w:val="ConsPlusNormal"/>
        <w:ind w:firstLine="567"/>
        <w:jc w:val="both"/>
        <w:rPr>
          <w:color w:val="FF0000"/>
        </w:rPr>
      </w:pPr>
    </w:p>
    <w:p w:rsidR="009868EB" w:rsidRDefault="009868EB" w:rsidP="000A187D">
      <w:pPr>
        <w:pStyle w:val="ConsPlusNormal"/>
        <w:ind w:firstLine="567"/>
        <w:jc w:val="both"/>
        <w:rPr>
          <w:color w:val="FF0000"/>
        </w:rPr>
      </w:pPr>
    </w:p>
    <w:p w:rsidR="001802BC" w:rsidRDefault="001802BC" w:rsidP="000A187D">
      <w:pPr>
        <w:pStyle w:val="ConsPlusNormal"/>
        <w:ind w:firstLine="567"/>
        <w:jc w:val="both"/>
        <w:rPr>
          <w:color w:val="FF0000"/>
        </w:rPr>
      </w:pPr>
    </w:p>
    <w:p w:rsidR="009868EB" w:rsidRPr="008402FC" w:rsidRDefault="009868EB" w:rsidP="000A187D">
      <w:pPr>
        <w:pStyle w:val="ConsPlusNormal"/>
        <w:ind w:firstLine="567"/>
        <w:jc w:val="both"/>
        <w:rPr>
          <w:color w:val="FF0000"/>
        </w:rPr>
      </w:pPr>
    </w:p>
    <w:p w:rsidR="000A187D" w:rsidRPr="00F163B3" w:rsidRDefault="000A187D" w:rsidP="000A187D">
      <w:pPr>
        <w:pStyle w:val="af"/>
        <w:keepNext/>
        <w:spacing w:after="0" w:line="240" w:lineRule="auto"/>
        <w:ind w:firstLine="567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F163B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Таблица </w:t>
      </w:r>
      <w:r w:rsidR="00923A56" w:rsidRPr="00F163B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2</w:t>
      </w:r>
      <w:r w:rsidR="0054103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0</w:t>
      </w:r>
      <w:r w:rsidRPr="00F163B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. Постоянно осуществляемые аналитические мероприятия Центра компетенций (с ежегодным подведением итогов)</w:t>
      </w:r>
    </w:p>
    <w:p w:rsidR="000A187D" w:rsidRPr="008402FC" w:rsidRDefault="000A187D" w:rsidP="000A187D">
      <w:pPr>
        <w:rPr>
          <w:color w:val="FF0000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3183"/>
        <w:gridCol w:w="2052"/>
        <w:gridCol w:w="2985"/>
        <w:gridCol w:w="2126"/>
        <w:gridCol w:w="1200"/>
      </w:tblGrid>
      <w:tr w:rsidR="008402FC" w:rsidRPr="008402FC" w:rsidTr="00422C6E">
        <w:tc>
          <w:tcPr>
            <w:tcW w:w="183" w:type="pct"/>
            <w:vAlign w:val="center"/>
          </w:tcPr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053" w:type="pct"/>
            <w:vAlign w:val="center"/>
          </w:tcPr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>Предмет анализа</w:t>
            </w:r>
          </w:p>
        </w:tc>
        <w:tc>
          <w:tcPr>
            <w:tcW w:w="1037" w:type="pct"/>
            <w:vAlign w:val="center"/>
          </w:tcPr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 xml:space="preserve">Источники </w:t>
            </w:r>
          </w:p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>информации</w:t>
            </w:r>
          </w:p>
        </w:tc>
        <w:tc>
          <w:tcPr>
            <w:tcW w:w="669" w:type="pct"/>
            <w:vAlign w:val="center"/>
          </w:tcPr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>Применяемые методы</w:t>
            </w:r>
          </w:p>
        </w:tc>
        <w:tc>
          <w:tcPr>
            <w:tcW w:w="973" w:type="pct"/>
            <w:vAlign w:val="center"/>
          </w:tcPr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 xml:space="preserve">Ожидаемые </w:t>
            </w:r>
          </w:p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>результаты</w:t>
            </w:r>
          </w:p>
        </w:tc>
        <w:tc>
          <w:tcPr>
            <w:tcW w:w="693" w:type="pct"/>
            <w:vAlign w:val="center"/>
          </w:tcPr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 xml:space="preserve">Оформление </w:t>
            </w:r>
          </w:p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>результатов</w:t>
            </w:r>
          </w:p>
        </w:tc>
        <w:tc>
          <w:tcPr>
            <w:tcW w:w="391" w:type="pct"/>
            <w:vAlign w:val="center"/>
          </w:tcPr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>Бюджет</w:t>
            </w:r>
          </w:p>
        </w:tc>
      </w:tr>
      <w:tr w:rsidR="008402FC" w:rsidRPr="008402FC" w:rsidTr="00422C6E">
        <w:tc>
          <w:tcPr>
            <w:tcW w:w="183" w:type="pct"/>
            <w:vAlign w:val="center"/>
          </w:tcPr>
          <w:p w:rsidR="000A187D" w:rsidRPr="00F163B3" w:rsidRDefault="000A187D" w:rsidP="00422C6E">
            <w:pPr>
              <w:pStyle w:val="ConsPlusNormal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1.</w:t>
            </w:r>
          </w:p>
        </w:tc>
        <w:tc>
          <w:tcPr>
            <w:tcW w:w="1053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Оценка производственных ресурсов, приходящихся на сельскохозяйственных товаропроизводителей – субъектов МСП и ЛПХ</w:t>
            </w:r>
          </w:p>
        </w:tc>
        <w:tc>
          <w:tcPr>
            <w:tcW w:w="1037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данные Управления федеральной службы государственной статистики, Министерства сельского хозяйства Калининградской области, администраций муниципальных образований Калининградской области</w:t>
            </w:r>
          </w:p>
        </w:tc>
        <w:tc>
          <w:tcPr>
            <w:tcW w:w="669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Эмпирические, статистические, математического моделирования, монографический</w:t>
            </w:r>
          </w:p>
        </w:tc>
        <w:tc>
          <w:tcPr>
            <w:tcW w:w="973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Объективная информация о производственных ресурсах сельскохозяйственных товаропроизводителей – субъектов МСП и ЛПХ (земельные ресурсы, техника, поголовье сельскохозяйственных животных и т.д.) и необходимости их обновления, модернизации</w:t>
            </w:r>
          </w:p>
        </w:tc>
        <w:tc>
          <w:tcPr>
            <w:tcW w:w="693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Ежегодный аналитический доклад «Производственные ресурсы МСП и ЛПХ региона в сельском хозяйстве»</w:t>
            </w:r>
          </w:p>
        </w:tc>
        <w:tc>
          <w:tcPr>
            <w:tcW w:w="391" w:type="pct"/>
          </w:tcPr>
          <w:p w:rsidR="000A187D" w:rsidRPr="00F163B3" w:rsidRDefault="000A187D" w:rsidP="00422C6E">
            <w:pPr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c>
          <w:tcPr>
            <w:tcW w:w="183" w:type="pct"/>
            <w:vAlign w:val="center"/>
          </w:tcPr>
          <w:p w:rsidR="000A187D" w:rsidRPr="00F163B3" w:rsidRDefault="000A187D" w:rsidP="00422C6E">
            <w:pPr>
              <w:pStyle w:val="ConsPlusNormal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2.</w:t>
            </w:r>
          </w:p>
        </w:tc>
        <w:tc>
          <w:tcPr>
            <w:tcW w:w="1053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Оценка доли сельскохозяйственных товаропроизводителей – субъектов МСП и ЛПХ в общем объеме производства основных видов сельскохозяйственной продукции</w:t>
            </w:r>
          </w:p>
        </w:tc>
        <w:tc>
          <w:tcPr>
            <w:tcW w:w="1037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данные Управления федеральной службы государственной статистики, Министерства сельского хозяйства Калининградской области, администраций муниципальных образований Калининградской области</w:t>
            </w:r>
          </w:p>
        </w:tc>
        <w:tc>
          <w:tcPr>
            <w:tcW w:w="669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Эмпирические, статистические, математического моделирования</w:t>
            </w:r>
          </w:p>
        </w:tc>
        <w:tc>
          <w:tcPr>
            <w:tcW w:w="973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Объективная информация о роли субъектов МСП и ЛПХ в производстве сельскохозяйственной продукции, выявление тенденций отрасли, перспективных направлений развития</w:t>
            </w:r>
          </w:p>
        </w:tc>
        <w:tc>
          <w:tcPr>
            <w:tcW w:w="693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Ежегодный аналитический доклад «Роль субъектов МСП и ЛПХ региона в производстве сельскохозяйственной продукции»</w:t>
            </w:r>
          </w:p>
        </w:tc>
        <w:tc>
          <w:tcPr>
            <w:tcW w:w="391" w:type="pct"/>
          </w:tcPr>
          <w:p w:rsidR="000A187D" w:rsidRPr="00F163B3" w:rsidRDefault="000A187D" w:rsidP="00422C6E">
            <w:pPr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c>
          <w:tcPr>
            <w:tcW w:w="183" w:type="pct"/>
            <w:vAlign w:val="center"/>
          </w:tcPr>
          <w:p w:rsidR="000A187D" w:rsidRPr="00F163B3" w:rsidRDefault="000A187D" w:rsidP="00422C6E">
            <w:pPr>
              <w:pStyle w:val="ConsPlusNormal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3.</w:t>
            </w:r>
          </w:p>
        </w:tc>
        <w:tc>
          <w:tcPr>
            <w:tcW w:w="1053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Оценка динамики доходности сельскохозяйственного производства получателями государственной поддержки</w:t>
            </w:r>
          </w:p>
          <w:p w:rsidR="000A187D" w:rsidRPr="00F163B3" w:rsidRDefault="000A187D" w:rsidP="00422C6E">
            <w:pPr>
              <w:pStyle w:val="ConsPlusNormal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1037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данные Управления федеральной службы государственной статистики, Министерства сельского хозяйства Калининградской области, администраций муниципальных образований Калининградской области</w:t>
            </w:r>
          </w:p>
        </w:tc>
        <w:tc>
          <w:tcPr>
            <w:tcW w:w="669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Эмпирические, статистические, математического моделирования</w:t>
            </w:r>
          </w:p>
        </w:tc>
        <w:tc>
          <w:tcPr>
            <w:tcW w:w="973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Расчёт роста доходности субъектов МСП, являющихся получателями государственной поддержки</w:t>
            </w:r>
          </w:p>
        </w:tc>
        <w:tc>
          <w:tcPr>
            <w:tcW w:w="693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Ежегодный аналитический доклад «Оценка динамики доходности сельскохозяйственного производства получателями государственной поддержки»</w:t>
            </w:r>
          </w:p>
        </w:tc>
        <w:tc>
          <w:tcPr>
            <w:tcW w:w="391" w:type="pct"/>
          </w:tcPr>
          <w:p w:rsidR="000A187D" w:rsidRPr="00F163B3" w:rsidRDefault="000A187D" w:rsidP="00422C6E">
            <w:pPr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c>
          <w:tcPr>
            <w:tcW w:w="183" w:type="pct"/>
            <w:vAlign w:val="center"/>
          </w:tcPr>
          <w:p w:rsidR="000A187D" w:rsidRPr="00F163B3" w:rsidRDefault="000A187D" w:rsidP="00422C6E">
            <w:pPr>
              <w:pStyle w:val="ConsPlusNormal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4.</w:t>
            </w:r>
          </w:p>
        </w:tc>
        <w:tc>
          <w:tcPr>
            <w:tcW w:w="1053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Анализ существующих финансовых, административ</w:t>
            </w:r>
            <w:r w:rsidRPr="00F163B3">
              <w:rPr>
                <w:color w:val="000000" w:themeColor="text1"/>
              </w:rPr>
              <w:lastRenderedPageBreak/>
              <w:t xml:space="preserve">ных и информационных барьерах, препятствующих созданию и организации деятельности сельскохозяйственных товаропроизводителей - субъектов МСП, включая СПоК и </w:t>
            </w:r>
            <w:r w:rsidR="00F163B3" w:rsidRPr="00F163B3">
              <w:rPr>
                <w:color w:val="000000" w:themeColor="text1"/>
              </w:rPr>
              <w:t>ИП</w:t>
            </w:r>
          </w:p>
        </w:tc>
        <w:tc>
          <w:tcPr>
            <w:tcW w:w="1037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lastRenderedPageBreak/>
              <w:t>Данные эмпирических исследований, обобщение ад</w:t>
            </w:r>
            <w:r w:rsidRPr="00F163B3">
              <w:rPr>
                <w:color w:val="000000" w:themeColor="text1"/>
              </w:rPr>
              <w:lastRenderedPageBreak/>
              <w:t>министративной и судебной практики</w:t>
            </w:r>
          </w:p>
        </w:tc>
        <w:tc>
          <w:tcPr>
            <w:tcW w:w="669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lastRenderedPageBreak/>
              <w:t>Эмпирические, монографиче</w:t>
            </w:r>
            <w:r w:rsidRPr="00F163B3">
              <w:rPr>
                <w:color w:val="000000" w:themeColor="text1"/>
              </w:rPr>
              <w:lastRenderedPageBreak/>
              <w:t>ский</w:t>
            </w:r>
          </w:p>
        </w:tc>
        <w:tc>
          <w:tcPr>
            <w:tcW w:w="973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lastRenderedPageBreak/>
              <w:t xml:space="preserve">Устранение существующих административных и </w:t>
            </w:r>
            <w:r w:rsidRPr="00F163B3">
              <w:rPr>
                <w:color w:val="000000" w:themeColor="text1"/>
              </w:rPr>
              <w:lastRenderedPageBreak/>
              <w:t>информационных барьеров, принятие управленческих решений на региональном уровне</w:t>
            </w:r>
          </w:p>
        </w:tc>
        <w:tc>
          <w:tcPr>
            <w:tcW w:w="693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lastRenderedPageBreak/>
              <w:t>Доклад в Министерство сельско</w:t>
            </w:r>
            <w:r w:rsidRPr="00F163B3">
              <w:rPr>
                <w:color w:val="000000" w:themeColor="text1"/>
              </w:rPr>
              <w:lastRenderedPageBreak/>
              <w:t>го хозяйства Калининградской области</w:t>
            </w:r>
          </w:p>
        </w:tc>
        <w:tc>
          <w:tcPr>
            <w:tcW w:w="391" w:type="pct"/>
          </w:tcPr>
          <w:p w:rsidR="000A187D" w:rsidRPr="00F163B3" w:rsidRDefault="000A187D" w:rsidP="00422C6E">
            <w:pPr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lastRenderedPageBreak/>
              <w:t xml:space="preserve">Заложено в </w:t>
            </w:r>
            <w:r w:rsidRPr="00F163B3">
              <w:rPr>
                <w:color w:val="000000" w:themeColor="text1"/>
              </w:rPr>
              <w:lastRenderedPageBreak/>
              <w:t>ФОТ</w:t>
            </w:r>
          </w:p>
        </w:tc>
      </w:tr>
    </w:tbl>
    <w:p w:rsidR="000A187D" w:rsidRPr="008402FC" w:rsidRDefault="000A187D" w:rsidP="000A187D">
      <w:pPr>
        <w:pStyle w:val="af"/>
        <w:keepNext/>
        <w:spacing w:after="0" w:line="240" w:lineRule="auto"/>
        <w:ind w:firstLine="567"/>
        <w:rPr>
          <w:rFonts w:ascii="Times New Roman" w:hAnsi="Times New Roman"/>
          <w:b w:val="0"/>
          <w:i/>
          <w:color w:val="FF0000"/>
          <w:sz w:val="24"/>
          <w:szCs w:val="24"/>
        </w:rPr>
      </w:pPr>
    </w:p>
    <w:p w:rsidR="000A187D" w:rsidRPr="00F163B3" w:rsidRDefault="000A187D" w:rsidP="000A187D">
      <w:pPr>
        <w:pStyle w:val="af"/>
        <w:keepNext/>
        <w:spacing w:after="0" w:line="240" w:lineRule="auto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F163B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Таблица </w:t>
      </w:r>
      <w:r w:rsidR="00923A56" w:rsidRPr="00F163B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2</w:t>
      </w:r>
      <w:r w:rsidR="0054103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1</w:t>
      </w:r>
      <w:r w:rsidRPr="00F163B3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. Мероприятия по формированию институциональной среды развития МСП в сельском хозяйстве на региональном уровне</w:t>
      </w:r>
    </w:p>
    <w:p w:rsidR="000A187D" w:rsidRPr="008402FC" w:rsidRDefault="000A187D" w:rsidP="000A187D">
      <w:pPr>
        <w:rPr>
          <w:color w:val="FF0000"/>
        </w:rPr>
      </w:pPr>
    </w:p>
    <w:tbl>
      <w:tblPr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526"/>
        <w:gridCol w:w="3252"/>
        <w:gridCol w:w="2920"/>
        <w:gridCol w:w="1874"/>
        <w:gridCol w:w="1204"/>
      </w:tblGrid>
      <w:tr w:rsidR="008402FC" w:rsidRPr="008402FC" w:rsidTr="00422C6E">
        <w:trPr>
          <w:tblHeader/>
        </w:trPr>
        <w:tc>
          <w:tcPr>
            <w:tcW w:w="237" w:type="pct"/>
            <w:vAlign w:val="center"/>
          </w:tcPr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817" w:type="pct"/>
            <w:vAlign w:val="center"/>
          </w:tcPr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>Содержание мероприятия</w:t>
            </w:r>
          </w:p>
        </w:tc>
        <w:tc>
          <w:tcPr>
            <w:tcW w:w="1080" w:type="pct"/>
            <w:vAlign w:val="center"/>
          </w:tcPr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972" w:type="pct"/>
            <w:vAlign w:val="center"/>
          </w:tcPr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>Ожидаемый результат</w:t>
            </w:r>
          </w:p>
        </w:tc>
        <w:tc>
          <w:tcPr>
            <w:tcW w:w="529" w:type="pct"/>
            <w:vAlign w:val="center"/>
          </w:tcPr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 xml:space="preserve">Сроки </w:t>
            </w:r>
          </w:p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>осуществления</w:t>
            </w:r>
          </w:p>
        </w:tc>
        <w:tc>
          <w:tcPr>
            <w:tcW w:w="365" w:type="pct"/>
            <w:vAlign w:val="center"/>
          </w:tcPr>
          <w:p w:rsidR="000A187D" w:rsidRPr="00F163B3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F163B3">
              <w:rPr>
                <w:b/>
                <w:color w:val="000000" w:themeColor="text1"/>
              </w:rPr>
              <w:t>Бюджет</w:t>
            </w:r>
          </w:p>
        </w:tc>
      </w:tr>
      <w:tr w:rsidR="008402FC" w:rsidRPr="008402FC" w:rsidTr="00422C6E">
        <w:tc>
          <w:tcPr>
            <w:tcW w:w="237" w:type="pct"/>
          </w:tcPr>
          <w:p w:rsidR="000A187D" w:rsidRPr="00F163B3" w:rsidRDefault="000A187D" w:rsidP="00422C6E">
            <w:pPr>
              <w:pStyle w:val="ConsPlusNormal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1.</w:t>
            </w:r>
          </w:p>
        </w:tc>
        <w:tc>
          <w:tcPr>
            <w:tcW w:w="1817" w:type="pct"/>
          </w:tcPr>
          <w:p w:rsidR="000A187D" w:rsidRPr="00F163B3" w:rsidRDefault="000A187D" w:rsidP="00F163B3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 xml:space="preserve">Проведение </w:t>
            </w:r>
            <w:r w:rsidR="009868EB" w:rsidRPr="00F163B3">
              <w:rPr>
                <w:color w:val="000000" w:themeColor="text1"/>
              </w:rPr>
              <w:t xml:space="preserve">мероприятий </w:t>
            </w:r>
            <w:r w:rsidRPr="00F163B3">
              <w:rPr>
                <w:color w:val="000000" w:themeColor="text1"/>
              </w:rPr>
              <w:t>на уровне Министерства сельского хозяйства Калининградской области совещания с главами муниципальных образований по вопросам развития сельскохозяйственной потребительской кооперации</w:t>
            </w:r>
          </w:p>
        </w:tc>
        <w:tc>
          <w:tcPr>
            <w:tcW w:w="1080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Министерство сельского хозяйства Калининградской области, ревизионный союз сельскохозяйственных кооперативов, администрации муниципальных образований Калининградской области</w:t>
            </w:r>
          </w:p>
        </w:tc>
        <w:tc>
          <w:tcPr>
            <w:tcW w:w="972" w:type="pct"/>
          </w:tcPr>
          <w:p w:rsidR="000A187D" w:rsidRPr="00F163B3" w:rsidRDefault="000A187D" w:rsidP="00422C6E">
            <w:pPr>
              <w:pStyle w:val="ConsPlusNormal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 xml:space="preserve">не менее 4 совещаний в год </w:t>
            </w:r>
          </w:p>
        </w:tc>
        <w:tc>
          <w:tcPr>
            <w:tcW w:w="529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ежеквартально</w:t>
            </w:r>
          </w:p>
        </w:tc>
        <w:tc>
          <w:tcPr>
            <w:tcW w:w="365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rPr>
          <w:trHeight w:val="1223"/>
        </w:trPr>
        <w:tc>
          <w:tcPr>
            <w:tcW w:w="237" w:type="pct"/>
          </w:tcPr>
          <w:p w:rsidR="000A187D" w:rsidRPr="00F163B3" w:rsidRDefault="000A187D" w:rsidP="00422C6E">
            <w:pPr>
              <w:pStyle w:val="ConsPlusNormal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2.</w:t>
            </w:r>
          </w:p>
        </w:tc>
        <w:tc>
          <w:tcPr>
            <w:tcW w:w="1817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Установление делового взаимодействия с органами местного самоуправления по вопросам развития сельскохозяйственных товаропроизводителей – субъектов МСП на селе</w:t>
            </w:r>
          </w:p>
        </w:tc>
        <w:tc>
          <w:tcPr>
            <w:tcW w:w="1080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Администрации муниципальных образований Калининградской области</w:t>
            </w:r>
          </w:p>
        </w:tc>
        <w:tc>
          <w:tcPr>
            <w:tcW w:w="972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 xml:space="preserve">Заключение не менее 3 соглашений о взаимодействии в год </w:t>
            </w:r>
          </w:p>
        </w:tc>
        <w:tc>
          <w:tcPr>
            <w:tcW w:w="529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На регулярной основе</w:t>
            </w:r>
          </w:p>
        </w:tc>
        <w:tc>
          <w:tcPr>
            <w:tcW w:w="365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c>
          <w:tcPr>
            <w:tcW w:w="237" w:type="pct"/>
          </w:tcPr>
          <w:p w:rsidR="000A187D" w:rsidRPr="00F163B3" w:rsidRDefault="000A187D" w:rsidP="00422C6E">
            <w:pPr>
              <w:pStyle w:val="ConsPlusNormal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3.</w:t>
            </w:r>
          </w:p>
        </w:tc>
        <w:tc>
          <w:tcPr>
            <w:tcW w:w="1817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Установление делового взаимодействия с общественными организациями в сфере агропромышленного комплекса, ассоциациями, союзами</w:t>
            </w:r>
          </w:p>
        </w:tc>
        <w:tc>
          <w:tcPr>
            <w:tcW w:w="1080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 xml:space="preserve">Ассоциации, союзы сельскохозяйственных </w:t>
            </w:r>
            <w:proofErr w:type="spellStart"/>
            <w:r w:rsidRPr="00F163B3">
              <w:rPr>
                <w:color w:val="000000" w:themeColor="text1"/>
              </w:rPr>
              <w:t>товарпороизводителей</w:t>
            </w:r>
            <w:proofErr w:type="spellEnd"/>
          </w:p>
        </w:tc>
        <w:tc>
          <w:tcPr>
            <w:tcW w:w="972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 xml:space="preserve">Заключение не менее 2 соглашений о взаимодействии в год </w:t>
            </w:r>
          </w:p>
        </w:tc>
        <w:tc>
          <w:tcPr>
            <w:tcW w:w="529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На регулярной основе</w:t>
            </w:r>
          </w:p>
        </w:tc>
        <w:tc>
          <w:tcPr>
            <w:tcW w:w="365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c>
          <w:tcPr>
            <w:tcW w:w="237" w:type="pct"/>
          </w:tcPr>
          <w:p w:rsidR="000A187D" w:rsidRPr="00F163B3" w:rsidRDefault="000A187D" w:rsidP="00422C6E">
            <w:pPr>
              <w:pStyle w:val="ConsPlusNormal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4.</w:t>
            </w:r>
          </w:p>
        </w:tc>
        <w:tc>
          <w:tcPr>
            <w:tcW w:w="1817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Взаимодействие с учреждениями высшего, среднего специального образования</w:t>
            </w:r>
          </w:p>
        </w:tc>
        <w:tc>
          <w:tcPr>
            <w:tcW w:w="1080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Учреждения высшего, среднего специального образования</w:t>
            </w:r>
          </w:p>
        </w:tc>
        <w:tc>
          <w:tcPr>
            <w:tcW w:w="972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 xml:space="preserve">Заключение не менее 1 соглашения о взаимодействии в год </w:t>
            </w:r>
          </w:p>
        </w:tc>
        <w:tc>
          <w:tcPr>
            <w:tcW w:w="529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На регулярной основе</w:t>
            </w:r>
          </w:p>
        </w:tc>
        <w:tc>
          <w:tcPr>
            <w:tcW w:w="365" w:type="pct"/>
          </w:tcPr>
          <w:p w:rsidR="000A187D" w:rsidRPr="00F163B3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F163B3">
              <w:rPr>
                <w:color w:val="000000" w:themeColor="text1"/>
              </w:rPr>
              <w:t>Заложено в ФОТ</w:t>
            </w:r>
          </w:p>
        </w:tc>
      </w:tr>
    </w:tbl>
    <w:p w:rsidR="0083168A" w:rsidRDefault="0083168A" w:rsidP="000A187D">
      <w:pPr>
        <w:pStyle w:val="af"/>
        <w:keepNext/>
        <w:spacing w:after="0" w:line="240" w:lineRule="auto"/>
        <w:ind w:firstLine="567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83168A" w:rsidRPr="0083168A" w:rsidRDefault="0083168A" w:rsidP="0083168A"/>
    <w:p w:rsidR="0083168A" w:rsidRDefault="0083168A" w:rsidP="000A187D">
      <w:pPr>
        <w:pStyle w:val="af"/>
        <w:keepNext/>
        <w:spacing w:after="0" w:line="240" w:lineRule="auto"/>
        <w:ind w:firstLine="567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83168A" w:rsidRDefault="0083168A" w:rsidP="000A187D">
      <w:pPr>
        <w:pStyle w:val="af"/>
        <w:keepNext/>
        <w:spacing w:after="0" w:line="240" w:lineRule="auto"/>
        <w:ind w:firstLine="567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83168A" w:rsidRDefault="0083168A" w:rsidP="000A187D">
      <w:pPr>
        <w:pStyle w:val="af"/>
        <w:keepNext/>
        <w:spacing w:after="0" w:line="240" w:lineRule="auto"/>
        <w:ind w:firstLine="567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83168A" w:rsidRPr="0083168A" w:rsidRDefault="0083168A" w:rsidP="0083168A"/>
    <w:p w:rsidR="000A187D" w:rsidRPr="00CE2947" w:rsidRDefault="0083168A" w:rsidP="000A187D">
      <w:pPr>
        <w:pStyle w:val="af"/>
        <w:keepNext/>
        <w:spacing w:after="0" w:line="240" w:lineRule="auto"/>
        <w:ind w:firstLine="567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lastRenderedPageBreak/>
        <w:t>Т</w:t>
      </w:r>
      <w:r w:rsidR="000A187D" w:rsidRPr="00CE294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аблица </w:t>
      </w:r>
      <w:r w:rsidR="00923A56" w:rsidRPr="00CE294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2</w:t>
      </w:r>
      <w:r w:rsidR="0054103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2</w:t>
      </w:r>
      <w:r w:rsidR="000A187D" w:rsidRPr="00CE294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. Мероприятия по выявлению точек роста сельскохозяйственных товаропроизводителей </w:t>
      </w:r>
    </w:p>
    <w:p w:rsidR="000A187D" w:rsidRPr="008402FC" w:rsidRDefault="000A187D" w:rsidP="000A187D">
      <w:pPr>
        <w:rPr>
          <w:color w:val="FF0000"/>
        </w:rPr>
      </w:pPr>
    </w:p>
    <w:tbl>
      <w:tblPr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389"/>
        <w:gridCol w:w="4548"/>
        <w:gridCol w:w="3251"/>
        <w:gridCol w:w="1874"/>
        <w:gridCol w:w="1681"/>
      </w:tblGrid>
      <w:tr w:rsidR="008402FC" w:rsidRPr="008402FC" w:rsidTr="00692E76">
        <w:trPr>
          <w:tblHeader/>
        </w:trPr>
        <w:tc>
          <w:tcPr>
            <w:tcW w:w="229" w:type="pct"/>
            <w:vAlign w:val="center"/>
          </w:tcPr>
          <w:p w:rsidR="000A187D" w:rsidRPr="00CE2947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2947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097" w:type="pct"/>
            <w:vAlign w:val="center"/>
          </w:tcPr>
          <w:p w:rsidR="000A187D" w:rsidRPr="00CE2947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2947">
              <w:rPr>
                <w:b/>
                <w:color w:val="000000" w:themeColor="text1"/>
              </w:rPr>
              <w:t>Содержание мероприятия</w:t>
            </w:r>
          </w:p>
        </w:tc>
        <w:tc>
          <w:tcPr>
            <w:tcW w:w="1472" w:type="pct"/>
            <w:vAlign w:val="center"/>
          </w:tcPr>
          <w:p w:rsidR="000A187D" w:rsidRPr="00CE2947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2947">
              <w:rPr>
                <w:b/>
                <w:color w:val="000000" w:themeColor="text1"/>
              </w:rPr>
              <w:t>Соисполнители</w:t>
            </w:r>
          </w:p>
        </w:tc>
        <w:tc>
          <w:tcPr>
            <w:tcW w:w="1052" w:type="pct"/>
            <w:vAlign w:val="center"/>
          </w:tcPr>
          <w:p w:rsidR="000A187D" w:rsidRPr="00CE2947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2947">
              <w:rPr>
                <w:b/>
                <w:color w:val="000000" w:themeColor="text1"/>
              </w:rPr>
              <w:t>Ожидаемый результат</w:t>
            </w:r>
          </w:p>
        </w:tc>
        <w:tc>
          <w:tcPr>
            <w:tcW w:w="605" w:type="pct"/>
            <w:vAlign w:val="center"/>
          </w:tcPr>
          <w:p w:rsidR="000A187D" w:rsidRPr="00CE2947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2947">
              <w:rPr>
                <w:b/>
                <w:color w:val="000000" w:themeColor="text1"/>
              </w:rPr>
              <w:t xml:space="preserve">Сроки </w:t>
            </w:r>
          </w:p>
          <w:p w:rsidR="000A187D" w:rsidRPr="00CE2947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2947">
              <w:rPr>
                <w:b/>
                <w:color w:val="000000" w:themeColor="text1"/>
              </w:rPr>
              <w:t>осуществления</w:t>
            </w:r>
          </w:p>
        </w:tc>
        <w:tc>
          <w:tcPr>
            <w:tcW w:w="544" w:type="pct"/>
            <w:vAlign w:val="center"/>
          </w:tcPr>
          <w:p w:rsidR="000A187D" w:rsidRPr="00CE2947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CE2947">
              <w:rPr>
                <w:b/>
                <w:color w:val="000000" w:themeColor="text1"/>
              </w:rPr>
              <w:t>Бюджет, руб.</w:t>
            </w:r>
          </w:p>
        </w:tc>
      </w:tr>
      <w:tr w:rsidR="008402FC" w:rsidRPr="008402FC" w:rsidTr="00692E76">
        <w:trPr>
          <w:trHeight w:val="2761"/>
        </w:trPr>
        <w:tc>
          <w:tcPr>
            <w:tcW w:w="229" w:type="pct"/>
          </w:tcPr>
          <w:p w:rsidR="000A187D" w:rsidRPr="00CE2947" w:rsidRDefault="000A187D" w:rsidP="00422C6E">
            <w:pPr>
              <w:pStyle w:val="ConsPlusNormal"/>
              <w:rPr>
                <w:color w:val="000000" w:themeColor="text1"/>
              </w:rPr>
            </w:pPr>
            <w:r w:rsidRPr="00CE2947">
              <w:rPr>
                <w:color w:val="000000" w:themeColor="text1"/>
              </w:rPr>
              <w:t>1.</w:t>
            </w:r>
          </w:p>
        </w:tc>
        <w:tc>
          <w:tcPr>
            <w:tcW w:w="1097" w:type="pct"/>
          </w:tcPr>
          <w:p w:rsidR="000A187D" w:rsidRPr="00CE2947" w:rsidRDefault="000C1C2C" w:rsidP="00DD6A4D">
            <w:pPr>
              <w:jc w:val="both"/>
              <w:rPr>
                <w:color w:val="000000" w:themeColor="text1"/>
              </w:rPr>
            </w:pPr>
            <w:r w:rsidRPr="00CE2947">
              <w:rPr>
                <w:color w:val="000000" w:themeColor="text1"/>
                <w:sz w:val="22"/>
                <w:szCs w:val="22"/>
              </w:rPr>
              <w:t>Проведение семинаров, вебинаров, совещаний, круглых столов, форумов, конференций, обучений, мастер-классов, выездных мероприятий, в том числе на уровне муниципальных образований, с участием действующих КФХ, руководителей и специалистов СХО, граждан, ведущих ЛПХ, сельскохозяйственных кооперативов и фермеров-членов сельскохозяйственных кооперативов</w:t>
            </w:r>
          </w:p>
        </w:tc>
        <w:tc>
          <w:tcPr>
            <w:tcW w:w="1472" w:type="pct"/>
          </w:tcPr>
          <w:p w:rsidR="000A187D" w:rsidRPr="00CE2947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CE2947">
              <w:rPr>
                <w:color w:val="000000" w:themeColor="text1"/>
              </w:rPr>
              <w:t>Министерство сельского хозяйства Калининградской области, Министерство экономического развития, промышленности и торговли Калининградской области, ревизионный союз сельскохозяйственных кооперативов, учебные заведения Калининградской области, ассоциации и союзы сельскохозяйственных товаропроизводителей, администрации муниципальных образований Калининградской области</w:t>
            </w:r>
          </w:p>
        </w:tc>
        <w:tc>
          <w:tcPr>
            <w:tcW w:w="1052" w:type="pct"/>
          </w:tcPr>
          <w:p w:rsidR="000A187D" w:rsidRPr="00CE2947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CE2947">
              <w:rPr>
                <w:color w:val="000000" w:themeColor="text1"/>
              </w:rPr>
              <w:t xml:space="preserve">Проведение не менее </w:t>
            </w:r>
            <w:r w:rsidR="00C8387A" w:rsidRPr="00CE2947">
              <w:rPr>
                <w:color w:val="000000" w:themeColor="text1"/>
              </w:rPr>
              <w:t>1</w:t>
            </w:r>
            <w:r w:rsidR="009868EB" w:rsidRPr="00CE2947">
              <w:rPr>
                <w:color w:val="000000" w:themeColor="text1"/>
              </w:rPr>
              <w:t>5</w:t>
            </w:r>
            <w:r w:rsidRPr="00CE2947">
              <w:rPr>
                <w:color w:val="000000" w:themeColor="text1"/>
              </w:rPr>
              <w:t xml:space="preserve"> семинаров</w:t>
            </w:r>
            <w:r w:rsidR="00AA3465" w:rsidRPr="00CE2947">
              <w:rPr>
                <w:color w:val="000000" w:themeColor="text1"/>
              </w:rPr>
              <w:t xml:space="preserve"> в год</w:t>
            </w:r>
          </w:p>
        </w:tc>
        <w:tc>
          <w:tcPr>
            <w:tcW w:w="605" w:type="pct"/>
          </w:tcPr>
          <w:p w:rsidR="000A187D" w:rsidRPr="00CE2947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CE2947">
              <w:rPr>
                <w:color w:val="000000" w:themeColor="text1"/>
              </w:rPr>
              <w:t>На регулярной основе</w:t>
            </w:r>
          </w:p>
        </w:tc>
        <w:tc>
          <w:tcPr>
            <w:tcW w:w="544" w:type="pct"/>
          </w:tcPr>
          <w:p w:rsidR="000A187D" w:rsidRPr="00CE2947" w:rsidRDefault="000A187D" w:rsidP="00422C6E">
            <w:pPr>
              <w:pStyle w:val="ConsPlusNormal"/>
              <w:rPr>
                <w:color w:val="000000" w:themeColor="text1"/>
              </w:rPr>
            </w:pPr>
            <w:r w:rsidRPr="00CE2947">
              <w:rPr>
                <w:color w:val="000000" w:themeColor="text1"/>
              </w:rPr>
              <w:t>Согласно утвержденной смете расходов</w:t>
            </w:r>
          </w:p>
        </w:tc>
      </w:tr>
      <w:tr w:rsidR="008402FC" w:rsidRPr="008402FC" w:rsidTr="00692E76">
        <w:tc>
          <w:tcPr>
            <w:tcW w:w="229" w:type="pct"/>
          </w:tcPr>
          <w:p w:rsidR="000A187D" w:rsidRPr="00CE2947" w:rsidRDefault="000A187D" w:rsidP="00422C6E">
            <w:pPr>
              <w:pStyle w:val="ConsPlusNormal"/>
              <w:rPr>
                <w:color w:val="000000" w:themeColor="text1"/>
              </w:rPr>
            </w:pPr>
            <w:r w:rsidRPr="00CE2947">
              <w:rPr>
                <w:color w:val="000000" w:themeColor="text1"/>
              </w:rPr>
              <w:t>1.1.</w:t>
            </w:r>
          </w:p>
        </w:tc>
        <w:tc>
          <w:tcPr>
            <w:tcW w:w="1097" w:type="pct"/>
          </w:tcPr>
          <w:p w:rsidR="000A187D" w:rsidRPr="00CE2947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CE2947">
              <w:rPr>
                <w:color w:val="000000" w:themeColor="text1"/>
              </w:rPr>
              <w:t>Семинары о действующих мерах поддержки сельскохозяйственных товаропроизводителей</w:t>
            </w:r>
            <w:r w:rsidR="00692E76">
              <w:rPr>
                <w:color w:val="000000" w:themeColor="text1"/>
              </w:rPr>
              <w:t xml:space="preserve"> </w:t>
            </w:r>
            <w:r w:rsidR="00692E76" w:rsidRPr="00692E76">
              <w:rPr>
                <w:color w:val="000000" w:themeColor="text1"/>
              </w:rPr>
              <w:t>на уровне муниципальных образований с участием действующих КФХ и ИП, руководителей и специалистов СХО, граждан, ведущих ЛПХ</w:t>
            </w:r>
          </w:p>
        </w:tc>
        <w:tc>
          <w:tcPr>
            <w:tcW w:w="1472" w:type="pct"/>
          </w:tcPr>
          <w:p w:rsidR="000A187D" w:rsidRPr="00CE2947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CE2947">
              <w:rPr>
                <w:color w:val="000000" w:themeColor="text1"/>
              </w:rPr>
              <w:t>Министерство сельского хозяйства Калининградской области, Министерство экономического развития, промышленности и торговли Калининградской области, ревизионный союз сельскохозяйственных кооперативов, учебные заведения Калининградской области, ассоциации и союзы сельскохозяйственных товаропроизводителей, администрации муниципальных образований Калининградской области</w:t>
            </w:r>
          </w:p>
        </w:tc>
        <w:tc>
          <w:tcPr>
            <w:tcW w:w="1052" w:type="pct"/>
          </w:tcPr>
          <w:p w:rsidR="000A187D" w:rsidRPr="00CE2947" w:rsidRDefault="000A187D" w:rsidP="00422C6E">
            <w:pPr>
              <w:pStyle w:val="ConsPlusNormal"/>
              <w:rPr>
                <w:color w:val="000000" w:themeColor="text1"/>
              </w:rPr>
            </w:pPr>
            <w:r w:rsidRPr="00CE2947">
              <w:rPr>
                <w:color w:val="000000" w:themeColor="text1"/>
              </w:rPr>
              <w:t xml:space="preserve">Проведение </w:t>
            </w:r>
            <w:r w:rsidRPr="00CE2947">
              <w:rPr>
                <w:b/>
                <w:color w:val="000000" w:themeColor="text1"/>
              </w:rPr>
              <w:t xml:space="preserve">не менее </w:t>
            </w:r>
            <w:r w:rsidR="00CE2947">
              <w:rPr>
                <w:b/>
                <w:color w:val="000000" w:themeColor="text1"/>
              </w:rPr>
              <w:t>4</w:t>
            </w:r>
            <w:r w:rsidRPr="00CE2947">
              <w:rPr>
                <w:b/>
                <w:color w:val="000000" w:themeColor="text1"/>
              </w:rPr>
              <w:t xml:space="preserve"> семинаров в год</w:t>
            </w:r>
            <w:r w:rsidR="00CE2947">
              <w:rPr>
                <w:b/>
                <w:color w:val="000000" w:themeColor="text1"/>
              </w:rPr>
              <w:t xml:space="preserve"> (1 семинар в квартал)</w:t>
            </w:r>
          </w:p>
          <w:p w:rsidR="000A187D" w:rsidRPr="00CE2947" w:rsidRDefault="000A187D" w:rsidP="00422C6E">
            <w:pPr>
              <w:pStyle w:val="ConsPlusNormal"/>
              <w:ind w:firstLine="567"/>
              <w:rPr>
                <w:color w:val="000000" w:themeColor="text1"/>
              </w:rPr>
            </w:pPr>
            <w:r w:rsidRPr="00CE2947">
              <w:rPr>
                <w:color w:val="000000" w:themeColor="text1"/>
              </w:rPr>
              <w:t xml:space="preserve"> </w:t>
            </w:r>
          </w:p>
        </w:tc>
        <w:tc>
          <w:tcPr>
            <w:tcW w:w="605" w:type="pct"/>
          </w:tcPr>
          <w:p w:rsidR="000A187D" w:rsidRPr="00CE2947" w:rsidRDefault="000A187D" w:rsidP="00422C6E">
            <w:pPr>
              <w:pStyle w:val="ConsPlusNormal"/>
              <w:rPr>
                <w:color w:val="000000" w:themeColor="text1"/>
              </w:rPr>
            </w:pPr>
            <w:r w:rsidRPr="00CE2947">
              <w:rPr>
                <w:color w:val="000000" w:themeColor="text1"/>
              </w:rPr>
              <w:t>Ежеквартально</w:t>
            </w:r>
          </w:p>
        </w:tc>
        <w:tc>
          <w:tcPr>
            <w:tcW w:w="544" w:type="pct"/>
          </w:tcPr>
          <w:p w:rsidR="000A187D" w:rsidRPr="00CE2947" w:rsidRDefault="000A187D" w:rsidP="00422C6E">
            <w:pPr>
              <w:pStyle w:val="ConsPlusNormal"/>
              <w:rPr>
                <w:color w:val="000000" w:themeColor="text1"/>
              </w:rPr>
            </w:pPr>
            <w:r w:rsidRPr="00CE2947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692E76">
        <w:tc>
          <w:tcPr>
            <w:tcW w:w="229" w:type="pct"/>
          </w:tcPr>
          <w:p w:rsidR="000A187D" w:rsidRPr="00692E76" w:rsidRDefault="000A187D" w:rsidP="00422C6E">
            <w:pPr>
              <w:pStyle w:val="ConsPlusNormal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>1.2.</w:t>
            </w:r>
          </w:p>
        </w:tc>
        <w:tc>
          <w:tcPr>
            <w:tcW w:w="1097" w:type="pct"/>
          </w:tcPr>
          <w:p w:rsidR="000A187D" w:rsidRPr="00692E76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>Семинары по отраслевым вопросам ведения хозяйственной деятельности</w:t>
            </w:r>
          </w:p>
        </w:tc>
        <w:tc>
          <w:tcPr>
            <w:tcW w:w="1472" w:type="pct"/>
          </w:tcPr>
          <w:p w:rsidR="000A187D" w:rsidRPr="00692E76" w:rsidRDefault="000A187D" w:rsidP="00422C6E">
            <w:pPr>
              <w:pStyle w:val="ConsPlusNormal"/>
              <w:jc w:val="both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>Министерство сельского хозяйства Калининградской области, Министерство экономического развития, промышленности и торговли Калининградской области, ревизионный союз сельскохозяйственных кооперативов, учебные заведения Калининградской области, ассоциации и союзы сельскохозяйственных товаропроизводителей, администрации муниципальных образований Калининградской обла</w:t>
            </w:r>
            <w:r w:rsidRPr="00692E76">
              <w:rPr>
                <w:color w:val="000000" w:themeColor="text1"/>
              </w:rPr>
              <w:lastRenderedPageBreak/>
              <w:t>сти</w:t>
            </w:r>
          </w:p>
        </w:tc>
        <w:tc>
          <w:tcPr>
            <w:tcW w:w="1052" w:type="pct"/>
          </w:tcPr>
          <w:p w:rsidR="000A187D" w:rsidRPr="00692E76" w:rsidRDefault="000A187D" w:rsidP="00422C6E">
            <w:pPr>
              <w:pStyle w:val="ConsPlusNormal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lastRenderedPageBreak/>
              <w:t xml:space="preserve">Проведение </w:t>
            </w:r>
            <w:r w:rsidRPr="00692E76">
              <w:rPr>
                <w:b/>
                <w:color w:val="000000" w:themeColor="text1"/>
              </w:rPr>
              <w:t xml:space="preserve">не менее </w:t>
            </w:r>
            <w:r w:rsidR="00692E76">
              <w:rPr>
                <w:b/>
                <w:color w:val="000000" w:themeColor="text1"/>
              </w:rPr>
              <w:t>2</w:t>
            </w:r>
            <w:r w:rsidRPr="00692E76">
              <w:rPr>
                <w:b/>
                <w:color w:val="000000" w:themeColor="text1"/>
              </w:rPr>
              <w:t xml:space="preserve"> семинаров в год (1 семинара</w:t>
            </w:r>
            <w:r w:rsidRPr="00692E76">
              <w:rPr>
                <w:color w:val="000000" w:themeColor="text1"/>
              </w:rPr>
              <w:t xml:space="preserve"> в квартал),</w:t>
            </w:r>
          </w:p>
          <w:p w:rsidR="000A187D" w:rsidRPr="00692E76" w:rsidRDefault="000A187D" w:rsidP="00422C6E">
            <w:pPr>
              <w:pStyle w:val="ConsPlusNormal"/>
              <w:ind w:firstLine="567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 xml:space="preserve"> </w:t>
            </w:r>
          </w:p>
        </w:tc>
        <w:tc>
          <w:tcPr>
            <w:tcW w:w="605" w:type="pct"/>
          </w:tcPr>
          <w:p w:rsidR="000A187D" w:rsidRPr="00692E76" w:rsidRDefault="000A187D" w:rsidP="00422C6E">
            <w:pPr>
              <w:pStyle w:val="ConsPlusNormal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>Ежеквартально</w:t>
            </w:r>
          </w:p>
        </w:tc>
        <w:tc>
          <w:tcPr>
            <w:tcW w:w="544" w:type="pct"/>
          </w:tcPr>
          <w:p w:rsidR="000A187D" w:rsidRPr="00692E76" w:rsidRDefault="000A187D" w:rsidP="00422C6E">
            <w:pPr>
              <w:pStyle w:val="ConsPlusNormal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692E76">
        <w:tc>
          <w:tcPr>
            <w:tcW w:w="229" w:type="pct"/>
          </w:tcPr>
          <w:p w:rsidR="000C1C2C" w:rsidRPr="00692E76" w:rsidRDefault="000C1C2C" w:rsidP="000C1C2C">
            <w:pPr>
              <w:pStyle w:val="ConsPlusNormal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>1.3.</w:t>
            </w:r>
          </w:p>
        </w:tc>
        <w:tc>
          <w:tcPr>
            <w:tcW w:w="1097" w:type="pct"/>
          </w:tcPr>
          <w:p w:rsidR="000C1C2C" w:rsidRPr="00692E76" w:rsidRDefault="000C1C2C" w:rsidP="000C1C2C">
            <w:pPr>
              <w:pStyle w:val="ConsPlusNormal"/>
              <w:jc w:val="both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>Проведение семинаров, в том числе на уровне муниципальных образований с участием действующих КФХ</w:t>
            </w:r>
            <w:r w:rsidR="00692E76" w:rsidRPr="00692E76">
              <w:rPr>
                <w:color w:val="000000" w:themeColor="text1"/>
              </w:rPr>
              <w:t xml:space="preserve"> и ИП</w:t>
            </w:r>
            <w:r w:rsidRPr="00692E76">
              <w:rPr>
                <w:color w:val="000000" w:themeColor="text1"/>
              </w:rPr>
              <w:t>, руководителей и специалистов СХО, граждан, ведущих ЛПХ</w:t>
            </w:r>
          </w:p>
        </w:tc>
        <w:tc>
          <w:tcPr>
            <w:tcW w:w="1472" w:type="pct"/>
          </w:tcPr>
          <w:p w:rsidR="000C1C2C" w:rsidRPr="00692E76" w:rsidRDefault="000C1C2C" w:rsidP="000C1C2C">
            <w:pPr>
              <w:pStyle w:val="ConsPlusNormal"/>
              <w:jc w:val="both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>Министерство экономического развития, промышленности и торговли Калининградской области, ревизионный союз сельскохозяйственных кооперативов, учебные заведения Калининградской области, ассоциации и союзы сельскохозяйственных товаропроизводителей, администрации муниципальных образований Калининградской области</w:t>
            </w:r>
          </w:p>
        </w:tc>
        <w:tc>
          <w:tcPr>
            <w:tcW w:w="1052" w:type="pct"/>
          </w:tcPr>
          <w:p w:rsidR="000C1C2C" w:rsidRPr="00692E76" w:rsidRDefault="000C1C2C" w:rsidP="000C1C2C">
            <w:pPr>
              <w:pStyle w:val="ConsPlusNormal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 xml:space="preserve">Проведение </w:t>
            </w:r>
            <w:r w:rsidRPr="00692E76">
              <w:rPr>
                <w:b/>
                <w:color w:val="000000" w:themeColor="text1"/>
              </w:rPr>
              <w:t xml:space="preserve">не менее </w:t>
            </w:r>
            <w:r w:rsidR="00DD6A4D">
              <w:rPr>
                <w:b/>
                <w:color w:val="000000" w:themeColor="text1"/>
              </w:rPr>
              <w:t>6</w:t>
            </w:r>
            <w:r w:rsidR="009868EB" w:rsidRPr="00692E76">
              <w:rPr>
                <w:b/>
                <w:color w:val="000000" w:themeColor="text1"/>
              </w:rPr>
              <w:t xml:space="preserve"> </w:t>
            </w:r>
            <w:r w:rsidRPr="00692E76">
              <w:rPr>
                <w:b/>
                <w:color w:val="000000" w:themeColor="text1"/>
              </w:rPr>
              <w:t>семинар</w:t>
            </w:r>
            <w:r w:rsidR="009B5770">
              <w:rPr>
                <w:b/>
                <w:color w:val="000000" w:themeColor="text1"/>
              </w:rPr>
              <w:t>ов</w:t>
            </w:r>
            <w:r w:rsidRPr="00692E76">
              <w:rPr>
                <w:b/>
                <w:color w:val="000000" w:themeColor="text1"/>
              </w:rPr>
              <w:t xml:space="preserve"> в год </w:t>
            </w:r>
          </w:p>
          <w:p w:rsidR="000C1C2C" w:rsidRPr="00692E76" w:rsidRDefault="000C1C2C" w:rsidP="000C1C2C">
            <w:pPr>
              <w:pStyle w:val="ConsPlusNormal"/>
              <w:ind w:firstLine="567"/>
              <w:rPr>
                <w:color w:val="000000" w:themeColor="text1"/>
              </w:rPr>
            </w:pPr>
          </w:p>
        </w:tc>
        <w:tc>
          <w:tcPr>
            <w:tcW w:w="605" w:type="pct"/>
          </w:tcPr>
          <w:p w:rsidR="000C1C2C" w:rsidRPr="00973144" w:rsidRDefault="000C1C2C" w:rsidP="000C1C2C">
            <w:pPr>
              <w:pStyle w:val="ConsPlusNormal"/>
            </w:pPr>
            <w:r w:rsidRPr="00973144">
              <w:t xml:space="preserve">Ежегодно </w:t>
            </w:r>
          </w:p>
        </w:tc>
        <w:tc>
          <w:tcPr>
            <w:tcW w:w="544" w:type="pct"/>
          </w:tcPr>
          <w:p w:rsidR="000C1C2C" w:rsidRPr="00973144" w:rsidRDefault="000C1C2C" w:rsidP="000C1C2C">
            <w:pPr>
              <w:pStyle w:val="ConsPlusNormal"/>
            </w:pPr>
            <w:r w:rsidRPr="00973144">
              <w:t>Согласно утвержденной смете расходов</w:t>
            </w:r>
          </w:p>
        </w:tc>
      </w:tr>
      <w:tr w:rsidR="008402FC" w:rsidRPr="008402FC" w:rsidTr="00692E76">
        <w:tc>
          <w:tcPr>
            <w:tcW w:w="229" w:type="pct"/>
          </w:tcPr>
          <w:p w:rsidR="000C1C2C" w:rsidRPr="00692E76" w:rsidRDefault="000C1C2C" w:rsidP="000C1C2C">
            <w:pPr>
              <w:pStyle w:val="ConsPlusNormal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>1.4.</w:t>
            </w:r>
          </w:p>
        </w:tc>
        <w:tc>
          <w:tcPr>
            <w:tcW w:w="1097" w:type="pct"/>
          </w:tcPr>
          <w:p w:rsidR="000C1C2C" w:rsidRPr="00692E76" w:rsidRDefault="000C1C2C" w:rsidP="000C1C2C">
            <w:pPr>
              <w:pStyle w:val="ConsPlusNormal"/>
              <w:jc w:val="both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>Семинары по вопросам мер поддержки АО «Корпорация МСП»</w:t>
            </w:r>
          </w:p>
        </w:tc>
        <w:tc>
          <w:tcPr>
            <w:tcW w:w="1472" w:type="pct"/>
          </w:tcPr>
          <w:p w:rsidR="000C1C2C" w:rsidRPr="00692E76" w:rsidRDefault="000C1C2C" w:rsidP="000C1C2C">
            <w:pPr>
              <w:pStyle w:val="ConsPlusNormal"/>
              <w:jc w:val="both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>Министерство экономического развития, промышленности и торговли Калининградской области</w:t>
            </w:r>
          </w:p>
        </w:tc>
        <w:tc>
          <w:tcPr>
            <w:tcW w:w="1052" w:type="pct"/>
          </w:tcPr>
          <w:p w:rsidR="000C1C2C" w:rsidRPr="008402FC" w:rsidRDefault="000C1C2C" w:rsidP="000C1C2C">
            <w:pPr>
              <w:pStyle w:val="ConsPlusNormal"/>
              <w:rPr>
                <w:color w:val="FF0000"/>
              </w:rPr>
            </w:pPr>
            <w:r w:rsidRPr="009868EB">
              <w:t xml:space="preserve">Проведение </w:t>
            </w:r>
            <w:r w:rsidRPr="009868EB">
              <w:rPr>
                <w:b/>
              </w:rPr>
              <w:t>не менее 1 семинаров</w:t>
            </w:r>
            <w:r w:rsidRPr="009868EB">
              <w:t xml:space="preserve"> в год</w:t>
            </w:r>
          </w:p>
        </w:tc>
        <w:tc>
          <w:tcPr>
            <w:tcW w:w="605" w:type="pct"/>
          </w:tcPr>
          <w:p w:rsidR="000C1C2C" w:rsidRPr="00973144" w:rsidRDefault="000C1C2C" w:rsidP="000C1C2C">
            <w:r w:rsidRPr="00973144">
              <w:t>Ежегодно</w:t>
            </w:r>
          </w:p>
        </w:tc>
        <w:tc>
          <w:tcPr>
            <w:tcW w:w="544" w:type="pct"/>
          </w:tcPr>
          <w:p w:rsidR="000C1C2C" w:rsidRPr="00973144" w:rsidRDefault="000C1C2C" w:rsidP="000C1C2C">
            <w:pPr>
              <w:pStyle w:val="ConsPlusNormal"/>
            </w:pPr>
            <w:r w:rsidRPr="00973144">
              <w:t>Заложено в ФОТ</w:t>
            </w:r>
          </w:p>
        </w:tc>
      </w:tr>
      <w:tr w:rsidR="008402FC" w:rsidRPr="008402FC" w:rsidTr="00692E76">
        <w:tc>
          <w:tcPr>
            <w:tcW w:w="229" w:type="pct"/>
          </w:tcPr>
          <w:p w:rsidR="000C1C2C" w:rsidRPr="00692E76" w:rsidRDefault="000C1C2C" w:rsidP="000C1C2C">
            <w:pPr>
              <w:pStyle w:val="ConsPlusNormal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>1.5.</w:t>
            </w:r>
          </w:p>
        </w:tc>
        <w:tc>
          <w:tcPr>
            <w:tcW w:w="1097" w:type="pct"/>
          </w:tcPr>
          <w:p w:rsidR="000C1C2C" w:rsidRPr="00692E76" w:rsidRDefault="00625088" w:rsidP="000C1C2C">
            <w:pPr>
              <w:pStyle w:val="ConsPlusNormal"/>
              <w:jc w:val="both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>Семинар с</w:t>
            </w:r>
            <w:r w:rsidR="009B5770">
              <w:rPr>
                <w:color w:val="000000" w:themeColor="text1"/>
              </w:rPr>
              <w:t xml:space="preserve"> участием</w:t>
            </w:r>
            <w:r w:rsidRPr="00692E76">
              <w:rPr>
                <w:color w:val="000000" w:themeColor="text1"/>
              </w:rPr>
              <w:t xml:space="preserve"> субъект</w:t>
            </w:r>
            <w:r w:rsidR="009B5770">
              <w:rPr>
                <w:color w:val="000000" w:themeColor="text1"/>
              </w:rPr>
              <w:t xml:space="preserve">ов </w:t>
            </w:r>
            <w:r w:rsidRPr="00692E76">
              <w:rPr>
                <w:color w:val="000000" w:themeColor="text1"/>
              </w:rPr>
              <w:t>малого и среднего предпринимательства в рамках Дня Балтийского поля</w:t>
            </w:r>
          </w:p>
        </w:tc>
        <w:tc>
          <w:tcPr>
            <w:tcW w:w="1472" w:type="pct"/>
          </w:tcPr>
          <w:p w:rsidR="000C1C2C" w:rsidRPr="00692E76" w:rsidRDefault="000C1C2C" w:rsidP="000C1C2C">
            <w:pPr>
              <w:pStyle w:val="ConsPlusNormal"/>
              <w:jc w:val="both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>Министерство сельского хозяйства Калининградской области, Министерство экономического развития, промышленности и торговли Калининградской области, ревизионный союз сельскохозяйственных кооперативов, учебные заведения Калининградской области, ассоциации и союзы сельскохозяйственных товаропроизводителей, администрации муниципальных образований Калининградской области</w:t>
            </w:r>
          </w:p>
        </w:tc>
        <w:tc>
          <w:tcPr>
            <w:tcW w:w="1052" w:type="pct"/>
          </w:tcPr>
          <w:p w:rsidR="000C1C2C" w:rsidRPr="008402FC" w:rsidRDefault="000C1C2C" w:rsidP="000C1C2C">
            <w:pPr>
              <w:pStyle w:val="ConsPlusNormal"/>
              <w:rPr>
                <w:color w:val="FF0000"/>
              </w:rPr>
            </w:pPr>
            <w:r w:rsidRPr="009868EB">
              <w:t xml:space="preserve">Проведение </w:t>
            </w:r>
            <w:r w:rsidRPr="009868EB">
              <w:rPr>
                <w:b/>
              </w:rPr>
              <w:t>не менее 1 семинаров</w:t>
            </w:r>
            <w:r w:rsidRPr="009868EB">
              <w:t xml:space="preserve"> в год</w:t>
            </w:r>
          </w:p>
        </w:tc>
        <w:tc>
          <w:tcPr>
            <w:tcW w:w="605" w:type="pct"/>
          </w:tcPr>
          <w:p w:rsidR="000C1C2C" w:rsidRPr="00973144" w:rsidRDefault="000C1C2C" w:rsidP="000C1C2C">
            <w:r w:rsidRPr="00973144">
              <w:t>Ежегодно</w:t>
            </w:r>
          </w:p>
        </w:tc>
        <w:tc>
          <w:tcPr>
            <w:tcW w:w="544" w:type="pct"/>
          </w:tcPr>
          <w:p w:rsidR="000C1C2C" w:rsidRPr="00973144" w:rsidRDefault="000C1C2C" w:rsidP="000C1C2C">
            <w:pPr>
              <w:pStyle w:val="ConsPlusNormal"/>
            </w:pPr>
            <w:r w:rsidRPr="00973144">
              <w:t>Согласно утвержденной смете расходов</w:t>
            </w:r>
          </w:p>
        </w:tc>
      </w:tr>
      <w:tr w:rsidR="00DD6A4D" w:rsidRPr="008402FC" w:rsidTr="00692E76">
        <w:tc>
          <w:tcPr>
            <w:tcW w:w="229" w:type="pct"/>
          </w:tcPr>
          <w:p w:rsidR="00DD6A4D" w:rsidRPr="00692E76" w:rsidRDefault="00DD6A4D" w:rsidP="00DD6A4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1.6.</w:t>
            </w:r>
          </w:p>
        </w:tc>
        <w:tc>
          <w:tcPr>
            <w:tcW w:w="1097" w:type="pct"/>
          </w:tcPr>
          <w:p w:rsidR="00DD6A4D" w:rsidRPr="00692E76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Форум с </w:t>
            </w:r>
            <w:r w:rsidR="009B5770">
              <w:rPr>
                <w:color w:val="000000" w:themeColor="text1"/>
              </w:rPr>
              <w:t xml:space="preserve">участием </w:t>
            </w:r>
            <w:r>
              <w:rPr>
                <w:color w:val="000000" w:themeColor="text1"/>
              </w:rPr>
              <w:t>субъект</w:t>
            </w:r>
            <w:r w:rsidR="009B5770">
              <w:rPr>
                <w:color w:val="000000" w:themeColor="text1"/>
              </w:rPr>
              <w:t>ов</w:t>
            </w:r>
            <w:r>
              <w:rPr>
                <w:color w:val="000000" w:themeColor="text1"/>
              </w:rPr>
              <w:t xml:space="preserve"> малого и среднего предпринимательства - «Балтийский фермер»</w:t>
            </w:r>
          </w:p>
        </w:tc>
        <w:tc>
          <w:tcPr>
            <w:tcW w:w="1472" w:type="pct"/>
          </w:tcPr>
          <w:p w:rsidR="00DD6A4D" w:rsidRPr="00692E76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692E76">
              <w:rPr>
                <w:color w:val="000000" w:themeColor="text1"/>
              </w:rPr>
              <w:t>Министерство сельского хозяйства Калининградской области, Министерство экономического развития, промышленности и торговли Калининградской области, ревизионный союз сельскохозяйственных кооперативов, ассоциации и союзы сельскохозяйственных товаропроизводителей, администрации муниципальных образований Калининградской области</w:t>
            </w:r>
          </w:p>
        </w:tc>
        <w:tc>
          <w:tcPr>
            <w:tcW w:w="1052" w:type="pct"/>
          </w:tcPr>
          <w:p w:rsidR="00DD6A4D" w:rsidRPr="008402FC" w:rsidRDefault="00DD6A4D" w:rsidP="00DD6A4D">
            <w:pPr>
              <w:pStyle w:val="ConsPlusNormal"/>
              <w:rPr>
                <w:color w:val="FF0000"/>
              </w:rPr>
            </w:pPr>
            <w:r w:rsidRPr="009868EB">
              <w:t xml:space="preserve">Проведение </w:t>
            </w:r>
            <w:r w:rsidRPr="009868EB">
              <w:rPr>
                <w:b/>
              </w:rPr>
              <w:t>не менее 1 семинаров</w:t>
            </w:r>
            <w:r w:rsidRPr="009868EB">
              <w:t xml:space="preserve"> в год</w:t>
            </w:r>
          </w:p>
        </w:tc>
        <w:tc>
          <w:tcPr>
            <w:tcW w:w="605" w:type="pct"/>
          </w:tcPr>
          <w:p w:rsidR="00DD6A4D" w:rsidRPr="00973144" w:rsidRDefault="00DD6A4D" w:rsidP="00DD6A4D">
            <w:r w:rsidRPr="00973144">
              <w:t>Ежегодно</w:t>
            </w:r>
          </w:p>
        </w:tc>
        <w:tc>
          <w:tcPr>
            <w:tcW w:w="544" w:type="pct"/>
          </w:tcPr>
          <w:p w:rsidR="00DD6A4D" w:rsidRPr="00973144" w:rsidRDefault="00DD6A4D" w:rsidP="00DD6A4D">
            <w:pPr>
              <w:pStyle w:val="ConsPlusNormal"/>
            </w:pPr>
            <w:r w:rsidRPr="00973144">
              <w:t>Согласно утвержденной смете расходов</w:t>
            </w:r>
          </w:p>
        </w:tc>
      </w:tr>
      <w:tr w:rsidR="00DD6A4D" w:rsidRPr="008402FC" w:rsidTr="00692E76">
        <w:tc>
          <w:tcPr>
            <w:tcW w:w="229" w:type="pct"/>
          </w:tcPr>
          <w:p w:rsidR="00DD6A4D" w:rsidRPr="00DD6A4D" w:rsidRDefault="00DD6A4D" w:rsidP="00DD6A4D">
            <w:pPr>
              <w:pStyle w:val="ConsPlusNormal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1.7.</w:t>
            </w:r>
          </w:p>
        </w:tc>
        <w:tc>
          <w:tcPr>
            <w:tcW w:w="1097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 xml:space="preserve">Проведение переговоров с торговыми сетями региона по </w:t>
            </w:r>
            <w:r w:rsidRPr="00DD6A4D">
              <w:rPr>
                <w:color w:val="000000" w:themeColor="text1"/>
              </w:rPr>
              <w:lastRenderedPageBreak/>
              <w:t>вопросу организации взаимодействия со СПоК</w:t>
            </w:r>
          </w:p>
        </w:tc>
        <w:tc>
          <w:tcPr>
            <w:tcW w:w="1472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lastRenderedPageBreak/>
              <w:t>Министерство экономического развития, промышленности и торговли Калинин</w:t>
            </w:r>
            <w:r w:rsidRPr="00DD6A4D">
              <w:rPr>
                <w:color w:val="000000" w:themeColor="text1"/>
              </w:rPr>
              <w:lastRenderedPageBreak/>
              <w:t>градской области, Министерство сельского хозяйства Калининградской области, ревизионный союз сельскохозяйственных кооперативов, ассоциации и союзы сельскохозяйственных товаропроизводителей, торгово-промышленная палата Калининградской области</w:t>
            </w:r>
          </w:p>
        </w:tc>
        <w:tc>
          <w:tcPr>
            <w:tcW w:w="1052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lastRenderedPageBreak/>
              <w:t>Установление взаимодействия между торговыми се</w:t>
            </w:r>
            <w:r w:rsidRPr="00DD6A4D">
              <w:rPr>
                <w:color w:val="000000" w:themeColor="text1"/>
              </w:rPr>
              <w:lastRenderedPageBreak/>
              <w:t>тями региона и СПоК в части поставок реализуемой ими продукции</w:t>
            </w:r>
          </w:p>
        </w:tc>
        <w:tc>
          <w:tcPr>
            <w:tcW w:w="605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lastRenderedPageBreak/>
              <w:t>На постоянной основе</w:t>
            </w:r>
          </w:p>
        </w:tc>
        <w:tc>
          <w:tcPr>
            <w:tcW w:w="544" w:type="pct"/>
          </w:tcPr>
          <w:p w:rsidR="00DD6A4D" w:rsidRPr="00DD6A4D" w:rsidRDefault="00DD6A4D" w:rsidP="00DD6A4D">
            <w:pPr>
              <w:pStyle w:val="ConsPlusNormal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Заложено в ФОТ</w:t>
            </w:r>
          </w:p>
        </w:tc>
      </w:tr>
      <w:tr w:rsidR="00DD6A4D" w:rsidRPr="008402FC" w:rsidTr="00692E76">
        <w:tc>
          <w:tcPr>
            <w:tcW w:w="229" w:type="pct"/>
          </w:tcPr>
          <w:p w:rsidR="00DD6A4D" w:rsidRPr="00DD6A4D" w:rsidRDefault="00DD6A4D" w:rsidP="00DD6A4D">
            <w:pPr>
              <w:pStyle w:val="ConsPlusNormal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1.8.</w:t>
            </w:r>
          </w:p>
        </w:tc>
        <w:tc>
          <w:tcPr>
            <w:tcW w:w="1097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Проведение мероприятий (совещаний, круглых столов, в средствах массовой информации) по вопросу вовлечения субъектов МСП и ЛПХ в СПоК</w:t>
            </w:r>
          </w:p>
        </w:tc>
        <w:tc>
          <w:tcPr>
            <w:tcW w:w="1472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Министерство сельского хозяйства Калининградской области, Министерство экономического развития, промышленности и торговли Калининградской области, ревизионный союз сельскохозяйственных кооперативов, учебные заведения Калининградской области, ассоциации и союзы сельскохозяйственных товаропроизводителей, администрации муниципальных образований Калининградской области</w:t>
            </w:r>
          </w:p>
        </w:tc>
        <w:tc>
          <w:tcPr>
            <w:tcW w:w="1052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Вовлечение субъектов МСП и ЛПХ в СПоК в количестве, превышающем показатели Регионального проекта</w:t>
            </w:r>
          </w:p>
        </w:tc>
        <w:tc>
          <w:tcPr>
            <w:tcW w:w="605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544" w:type="pct"/>
          </w:tcPr>
          <w:p w:rsidR="00DD6A4D" w:rsidRPr="00DD6A4D" w:rsidRDefault="00DD6A4D" w:rsidP="00DD6A4D">
            <w:pPr>
              <w:pStyle w:val="ConsPlusNormal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Заложено в ФОТ</w:t>
            </w:r>
          </w:p>
        </w:tc>
      </w:tr>
      <w:tr w:rsidR="00DD6A4D" w:rsidRPr="008402FC" w:rsidTr="00692E76">
        <w:tc>
          <w:tcPr>
            <w:tcW w:w="229" w:type="pct"/>
          </w:tcPr>
          <w:p w:rsidR="00DD6A4D" w:rsidRPr="00DD6A4D" w:rsidRDefault="00DD6A4D" w:rsidP="00DD6A4D">
            <w:pPr>
              <w:pStyle w:val="ConsPlusNormal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1.9.</w:t>
            </w:r>
          </w:p>
        </w:tc>
        <w:tc>
          <w:tcPr>
            <w:tcW w:w="1097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Проведение мероприятий (совещаний, семинаров, выездных мероприятий) по вопросу вовлечения молодого населения в сельскохозяйственную деятельность</w:t>
            </w:r>
          </w:p>
        </w:tc>
        <w:tc>
          <w:tcPr>
            <w:tcW w:w="1472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Министерство сельского хозяйства Калининградской области, Министерство экономического развития, промышленности и торговли Калининградской области, ревизионный союз сельскохозяйственных кооперативов, учебные заведения Калининградской области, ассоциации и союзы сельскохозяйственных товаропроизводителей, администрации муниципальных образований Калининградской области, Союз сельской молодежи Калининградской области</w:t>
            </w:r>
          </w:p>
        </w:tc>
        <w:tc>
          <w:tcPr>
            <w:tcW w:w="1052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Вовлечение молодого населения в сельскохозяйственную деятельность</w:t>
            </w:r>
          </w:p>
        </w:tc>
        <w:tc>
          <w:tcPr>
            <w:tcW w:w="605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t>На постоянной основе</w:t>
            </w:r>
          </w:p>
        </w:tc>
        <w:tc>
          <w:tcPr>
            <w:tcW w:w="544" w:type="pct"/>
          </w:tcPr>
          <w:p w:rsidR="00DD6A4D" w:rsidRPr="00973144" w:rsidRDefault="00DD6A4D" w:rsidP="00DD6A4D">
            <w:pPr>
              <w:pStyle w:val="ConsPlusNormal"/>
            </w:pPr>
            <w:r w:rsidRPr="00973144">
              <w:t>Заложено в ФОТ</w:t>
            </w:r>
          </w:p>
        </w:tc>
      </w:tr>
      <w:tr w:rsidR="00DD6A4D" w:rsidRPr="008402FC" w:rsidTr="00692E76">
        <w:tc>
          <w:tcPr>
            <w:tcW w:w="229" w:type="pct"/>
          </w:tcPr>
          <w:p w:rsidR="00DD6A4D" w:rsidRPr="00DD6A4D" w:rsidRDefault="00DD6A4D" w:rsidP="00DD6A4D">
            <w:pPr>
              <w:pStyle w:val="ConsPlusNormal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1.10</w:t>
            </w:r>
          </w:p>
        </w:tc>
        <w:tc>
          <w:tcPr>
            <w:tcW w:w="1097" w:type="pct"/>
          </w:tcPr>
          <w:p w:rsidR="00DD6A4D" w:rsidRPr="00DD6A4D" w:rsidRDefault="00DD6A4D" w:rsidP="00DD6A4D">
            <w:pPr>
              <w:pStyle w:val="ConsPlusNormal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 xml:space="preserve">Обучение сельскохозяйственных товаропроизводителей компетенциям, необходимым для делегирования сельскохозяйственным потребительским </w:t>
            </w:r>
            <w:r w:rsidRPr="00DD6A4D">
              <w:rPr>
                <w:color w:val="000000" w:themeColor="text1"/>
              </w:rPr>
              <w:lastRenderedPageBreak/>
              <w:t>кооперативам части функций</w:t>
            </w:r>
          </w:p>
        </w:tc>
        <w:tc>
          <w:tcPr>
            <w:tcW w:w="1472" w:type="pct"/>
          </w:tcPr>
          <w:p w:rsidR="00DD6A4D" w:rsidRPr="00DD6A4D" w:rsidRDefault="00DD6A4D" w:rsidP="00DD6A4D">
            <w:pPr>
              <w:pStyle w:val="ConsPlusNormal"/>
              <w:rPr>
                <w:bCs/>
                <w:color w:val="000000" w:themeColor="text1"/>
              </w:rPr>
            </w:pPr>
            <w:r w:rsidRPr="00DD6A4D">
              <w:rPr>
                <w:bCs/>
                <w:color w:val="000000" w:themeColor="text1"/>
              </w:rPr>
              <w:lastRenderedPageBreak/>
              <w:t>Обучающая сторона - о</w:t>
            </w:r>
            <w:r w:rsidRPr="00DD6A4D">
              <w:rPr>
                <w:color w:val="000000" w:themeColor="text1"/>
              </w:rPr>
              <w:t>траслевые специалисты (в сфере агрономии, зоотехники и т.д.), ревизионный союз сельскохозяйственных кооперативов, РСО «</w:t>
            </w:r>
            <w:proofErr w:type="spellStart"/>
            <w:r w:rsidRPr="00DD6A4D">
              <w:rPr>
                <w:color w:val="000000" w:themeColor="text1"/>
              </w:rPr>
              <w:t>Агроконтроль</w:t>
            </w:r>
            <w:proofErr w:type="spellEnd"/>
            <w:r w:rsidRPr="00DD6A4D">
              <w:rPr>
                <w:color w:val="000000" w:themeColor="text1"/>
              </w:rPr>
              <w:t>»</w:t>
            </w:r>
          </w:p>
        </w:tc>
        <w:tc>
          <w:tcPr>
            <w:tcW w:w="1052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 xml:space="preserve">Приобретение компетенций в сфере согласования технологических процессов, участия в управлении кооперативом и финансировании его </w:t>
            </w:r>
            <w:r w:rsidRPr="00DD6A4D">
              <w:rPr>
                <w:color w:val="000000" w:themeColor="text1"/>
              </w:rPr>
              <w:lastRenderedPageBreak/>
              <w:t>деятельности</w:t>
            </w:r>
          </w:p>
        </w:tc>
        <w:tc>
          <w:tcPr>
            <w:tcW w:w="605" w:type="pct"/>
          </w:tcPr>
          <w:p w:rsidR="00DD6A4D" w:rsidRPr="00973144" w:rsidRDefault="00DD6A4D" w:rsidP="00DD6A4D">
            <w:pPr>
              <w:pStyle w:val="ConsPlusNormal"/>
            </w:pPr>
            <w:r w:rsidRPr="00973144">
              <w:lastRenderedPageBreak/>
              <w:t>На постоянной основе</w:t>
            </w:r>
          </w:p>
        </w:tc>
        <w:tc>
          <w:tcPr>
            <w:tcW w:w="544" w:type="pct"/>
          </w:tcPr>
          <w:p w:rsidR="00DD6A4D" w:rsidRPr="00973144" w:rsidRDefault="00DD6A4D" w:rsidP="00DD6A4D">
            <w:pPr>
              <w:pStyle w:val="ConsPlusNormal"/>
            </w:pPr>
            <w:r w:rsidRPr="00973144">
              <w:t>Заложено в ФОТ</w:t>
            </w:r>
          </w:p>
        </w:tc>
      </w:tr>
      <w:tr w:rsidR="00DD6A4D" w:rsidRPr="008402FC" w:rsidTr="00692E76">
        <w:tc>
          <w:tcPr>
            <w:tcW w:w="229" w:type="pct"/>
          </w:tcPr>
          <w:p w:rsidR="00DD6A4D" w:rsidRPr="00DD6A4D" w:rsidRDefault="00DD6A4D" w:rsidP="00DD6A4D">
            <w:pPr>
              <w:pStyle w:val="ConsPlusNormal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1.11</w:t>
            </w:r>
          </w:p>
        </w:tc>
        <w:tc>
          <w:tcPr>
            <w:tcW w:w="1097" w:type="pct"/>
            <w:vAlign w:val="center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Разработка и распространение типовой документации, в том числе учредительных документов для организации и развития предпринимательской деятельности в области сельского хозяйства всех видов и форм собственности; методической литературы и периодических изданий по вопросам организации предпринимательской деятельности в области сельского хозяйства</w:t>
            </w:r>
          </w:p>
        </w:tc>
        <w:tc>
          <w:tcPr>
            <w:tcW w:w="1472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bCs/>
                <w:color w:val="000000" w:themeColor="text1"/>
              </w:rPr>
              <w:t xml:space="preserve">Обучающая сторона - </w:t>
            </w:r>
            <w:r w:rsidRPr="00DD6A4D">
              <w:rPr>
                <w:color w:val="000000" w:themeColor="text1"/>
              </w:rPr>
              <w:t>Центр компетенций</w:t>
            </w:r>
          </w:p>
        </w:tc>
        <w:tc>
          <w:tcPr>
            <w:tcW w:w="1052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Использование стандартизированных документов, распространение знаний среди целевой группы</w:t>
            </w:r>
          </w:p>
        </w:tc>
        <w:tc>
          <w:tcPr>
            <w:tcW w:w="605" w:type="pct"/>
          </w:tcPr>
          <w:p w:rsidR="00DD6A4D" w:rsidRPr="00973144" w:rsidRDefault="00DD6A4D" w:rsidP="00DD6A4D">
            <w:pPr>
              <w:pStyle w:val="ConsPlusNormal"/>
            </w:pPr>
            <w:r w:rsidRPr="00973144">
              <w:t>На постоянной основе</w:t>
            </w:r>
          </w:p>
        </w:tc>
        <w:tc>
          <w:tcPr>
            <w:tcW w:w="544" w:type="pct"/>
          </w:tcPr>
          <w:p w:rsidR="00DD6A4D" w:rsidRPr="00973144" w:rsidRDefault="00DD6A4D" w:rsidP="00DD6A4D">
            <w:pPr>
              <w:pStyle w:val="ConsPlusNormal"/>
            </w:pPr>
            <w:r w:rsidRPr="00973144">
              <w:t>Заложено в ФОТ</w:t>
            </w:r>
          </w:p>
        </w:tc>
      </w:tr>
      <w:tr w:rsidR="00DD6A4D" w:rsidRPr="008402FC" w:rsidTr="00692E76">
        <w:tc>
          <w:tcPr>
            <w:tcW w:w="229" w:type="pct"/>
          </w:tcPr>
          <w:p w:rsidR="00DD6A4D" w:rsidRPr="00DD6A4D" w:rsidRDefault="00DD6A4D" w:rsidP="00DD6A4D">
            <w:pPr>
              <w:pStyle w:val="ConsPlusNormal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1.12.</w:t>
            </w:r>
          </w:p>
        </w:tc>
        <w:tc>
          <w:tcPr>
            <w:tcW w:w="1097" w:type="pct"/>
          </w:tcPr>
          <w:p w:rsidR="00DD6A4D" w:rsidRPr="00DD6A4D" w:rsidRDefault="00DD6A4D" w:rsidP="00DD6A4D">
            <w:pPr>
              <w:pStyle w:val="ConsPlusNormal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Обучение созданию и организации деятельности сельскохозяйственных потребительских кредитных кооперативов</w:t>
            </w:r>
          </w:p>
        </w:tc>
        <w:tc>
          <w:tcPr>
            <w:tcW w:w="1472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Министерство сельского хозяйства Калининградской области, Министерство экономического развития, промышленности и торговли Калининградской области, ревизионный союз сельскохозяйственных кооперативов, учебные заведения Калининградской области, ассоциации и союзы сельскохозяйственных товаропроизводителей, администрации муниципальных образований Калининградской области, лизинговые компании, банковские структуры</w:t>
            </w:r>
          </w:p>
        </w:tc>
        <w:tc>
          <w:tcPr>
            <w:tcW w:w="1052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Доступ СПоК, сельскохозяйственных товаропроизводителей – субъектов МСП к заёмным ресурсам</w:t>
            </w:r>
          </w:p>
        </w:tc>
        <w:tc>
          <w:tcPr>
            <w:tcW w:w="605" w:type="pct"/>
          </w:tcPr>
          <w:p w:rsidR="00DD6A4D" w:rsidRPr="00DD6A4D" w:rsidRDefault="00DD6A4D" w:rsidP="00DD6A4D">
            <w:pPr>
              <w:pStyle w:val="ConsPlusNormal"/>
              <w:jc w:val="both"/>
              <w:rPr>
                <w:color w:val="000000" w:themeColor="text1"/>
              </w:rPr>
            </w:pPr>
            <w:r w:rsidRPr="00DD6A4D">
              <w:rPr>
                <w:color w:val="000000" w:themeColor="text1"/>
              </w:rPr>
              <w:t>По мере возникновения необходимости</w:t>
            </w:r>
          </w:p>
        </w:tc>
        <w:tc>
          <w:tcPr>
            <w:tcW w:w="544" w:type="pct"/>
          </w:tcPr>
          <w:p w:rsidR="00DD6A4D" w:rsidRPr="00973144" w:rsidRDefault="00DD6A4D" w:rsidP="00DD6A4D">
            <w:pPr>
              <w:pStyle w:val="ConsPlusNormal"/>
              <w:jc w:val="both"/>
            </w:pPr>
            <w:r w:rsidRPr="00973144">
              <w:t>Заложено в ФОТ</w:t>
            </w:r>
          </w:p>
        </w:tc>
      </w:tr>
    </w:tbl>
    <w:p w:rsidR="000A187D" w:rsidRPr="008402FC" w:rsidRDefault="000A187D" w:rsidP="000A187D">
      <w:pPr>
        <w:rPr>
          <w:color w:val="FF0000"/>
        </w:rPr>
      </w:pPr>
    </w:p>
    <w:p w:rsidR="0083168A" w:rsidRDefault="0083168A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83168A" w:rsidRDefault="0083168A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83168A" w:rsidRDefault="0083168A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83168A" w:rsidRDefault="0083168A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83168A" w:rsidRDefault="0083168A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83168A" w:rsidRPr="0083168A" w:rsidRDefault="0083168A" w:rsidP="0083168A"/>
    <w:p w:rsidR="000A187D" w:rsidRPr="00674690" w:rsidRDefault="0083168A" w:rsidP="000A187D">
      <w:pPr>
        <w:pStyle w:val="af"/>
        <w:keepNext/>
        <w:spacing w:after="0" w:line="240" w:lineRule="auto"/>
        <w:ind w:firstLine="567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lastRenderedPageBreak/>
        <w:t>Т</w:t>
      </w:r>
      <w:r w:rsidR="000A187D" w:rsidRPr="00674690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аблица 2</w:t>
      </w:r>
      <w:r w:rsidR="0054103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3</w:t>
      </w:r>
      <w:r w:rsidR="000A187D" w:rsidRPr="00674690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. Консалтинговые услуги, оказание которых по итогам выполнения Программы должно быть передано профильным сельскохозяйственным потребительским кооперативам </w:t>
      </w:r>
    </w:p>
    <w:p w:rsidR="000A187D" w:rsidRPr="00674690" w:rsidRDefault="000A187D" w:rsidP="000A187D">
      <w:pPr>
        <w:rPr>
          <w:color w:val="000000" w:themeColor="text1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8258"/>
        <w:gridCol w:w="1984"/>
        <w:gridCol w:w="1976"/>
        <w:gridCol w:w="2560"/>
      </w:tblGrid>
      <w:tr w:rsidR="008402FC" w:rsidRPr="008402FC" w:rsidTr="00422C6E">
        <w:trPr>
          <w:trHeight w:val="70"/>
          <w:tblHeader/>
        </w:trPr>
        <w:tc>
          <w:tcPr>
            <w:tcW w:w="639" w:type="dxa"/>
            <w:vAlign w:val="center"/>
          </w:tcPr>
          <w:p w:rsidR="000A187D" w:rsidRPr="00674690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674690">
              <w:rPr>
                <w:b/>
                <w:color w:val="000000" w:themeColor="text1"/>
              </w:rPr>
              <w:t>№ п/п</w:t>
            </w:r>
          </w:p>
        </w:tc>
        <w:tc>
          <w:tcPr>
            <w:tcW w:w="8258" w:type="dxa"/>
            <w:vAlign w:val="center"/>
          </w:tcPr>
          <w:p w:rsidR="000A187D" w:rsidRPr="00674690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674690">
              <w:rPr>
                <w:b/>
                <w:color w:val="000000" w:themeColor="text1"/>
              </w:rPr>
              <w:t>Наименование услуги</w:t>
            </w:r>
          </w:p>
        </w:tc>
        <w:tc>
          <w:tcPr>
            <w:tcW w:w="1984" w:type="dxa"/>
            <w:vAlign w:val="center"/>
          </w:tcPr>
          <w:p w:rsidR="000A187D" w:rsidRPr="00674690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674690">
              <w:rPr>
                <w:b/>
                <w:color w:val="000000" w:themeColor="text1"/>
              </w:rPr>
              <w:t xml:space="preserve">Сроки </w:t>
            </w:r>
          </w:p>
          <w:p w:rsidR="000A187D" w:rsidRPr="00674690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674690">
              <w:rPr>
                <w:b/>
                <w:color w:val="000000" w:themeColor="text1"/>
              </w:rPr>
              <w:t>осуществления</w:t>
            </w:r>
          </w:p>
        </w:tc>
        <w:tc>
          <w:tcPr>
            <w:tcW w:w="1976" w:type="dxa"/>
            <w:vAlign w:val="center"/>
          </w:tcPr>
          <w:p w:rsidR="000A187D" w:rsidRPr="00674690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674690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2560" w:type="dxa"/>
            <w:vAlign w:val="center"/>
          </w:tcPr>
          <w:p w:rsidR="000A187D" w:rsidRPr="00674690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674690">
              <w:rPr>
                <w:b/>
                <w:color w:val="000000" w:themeColor="text1"/>
              </w:rPr>
              <w:t xml:space="preserve">Бюджет, </w:t>
            </w:r>
          </w:p>
          <w:p w:rsidR="000A187D" w:rsidRPr="00674690" w:rsidRDefault="000A187D" w:rsidP="00422C6E">
            <w:pPr>
              <w:pStyle w:val="ConsPlusNormal"/>
              <w:jc w:val="center"/>
              <w:rPr>
                <w:b/>
                <w:color w:val="000000" w:themeColor="text1"/>
              </w:rPr>
            </w:pPr>
            <w:r w:rsidRPr="00674690">
              <w:rPr>
                <w:b/>
                <w:color w:val="000000" w:themeColor="text1"/>
              </w:rPr>
              <w:t>тыс. руб.</w:t>
            </w:r>
          </w:p>
        </w:tc>
      </w:tr>
      <w:tr w:rsidR="008402FC" w:rsidRPr="008402FC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1.</w:t>
            </w:r>
          </w:p>
        </w:tc>
        <w:tc>
          <w:tcPr>
            <w:tcW w:w="825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Подготовка документации, необходимой для последующего направления в кредитные и лизинговые организации с целью получения заемного финансирования, в том числе с применением механизма льготного кредитования сельскохозяйственных товаропроизводителей, реализуемого Минсельхозом России</w:t>
            </w:r>
          </w:p>
        </w:tc>
        <w:tc>
          <w:tcPr>
            <w:tcW w:w="1984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976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2560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2.</w:t>
            </w:r>
          </w:p>
        </w:tc>
        <w:tc>
          <w:tcPr>
            <w:tcW w:w="825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Сопровождение КФХ и СПоК, получивших государственную поддержку в рамках направлений, реализуемых Минсельхозом России, в части формирования необходимого пакета отчетных документов</w:t>
            </w:r>
          </w:p>
        </w:tc>
        <w:tc>
          <w:tcPr>
            <w:tcW w:w="1984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976" w:type="dxa"/>
          </w:tcPr>
          <w:p w:rsidR="000A187D" w:rsidRPr="00674690" w:rsidRDefault="000A187D" w:rsidP="00422C6E">
            <w:pPr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2560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3.</w:t>
            </w:r>
          </w:p>
        </w:tc>
        <w:tc>
          <w:tcPr>
            <w:tcW w:w="825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Содействие субъектам МСП, в том числе С</w:t>
            </w:r>
            <w:r w:rsidR="00674690">
              <w:rPr>
                <w:color w:val="000000" w:themeColor="text1"/>
              </w:rPr>
              <w:t>По</w:t>
            </w:r>
            <w:r w:rsidRPr="00674690">
              <w:rPr>
                <w:color w:val="000000" w:themeColor="text1"/>
              </w:rPr>
              <w:t>К в подборе сельскохозяйственной техники и оборудования для осуществления ими эффективной деятельности, внедрения инновационных технологий в сельском хозяйстве</w:t>
            </w:r>
          </w:p>
        </w:tc>
        <w:tc>
          <w:tcPr>
            <w:tcW w:w="1984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976" w:type="dxa"/>
          </w:tcPr>
          <w:p w:rsidR="000A187D" w:rsidRPr="00674690" w:rsidRDefault="000A187D" w:rsidP="00422C6E">
            <w:pPr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2560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4.</w:t>
            </w:r>
          </w:p>
        </w:tc>
        <w:tc>
          <w:tcPr>
            <w:tcW w:w="825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Содействие в подборе квалифицированных кадров, проведение консультаций по вопросам применения трудового законодательства Российской Федерации (в том числе по оформлению необходимых документов для приема на работу, разрешений на право привлечения иностранной рабочей силы и др.);</w:t>
            </w:r>
          </w:p>
        </w:tc>
        <w:tc>
          <w:tcPr>
            <w:tcW w:w="1984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976" w:type="dxa"/>
          </w:tcPr>
          <w:p w:rsidR="000A187D" w:rsidRPr="00674690" w:rsidRDefault="000A187D" w:rsidP="00422C6E">
            <w:pPr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2560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rPr>
          <w:trHeight w:val="646"/>
        </w:trPr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5.</w:t>
            </w:r>
          </w:p>
        </w:tc>
        <w:tc>
          <w:tcPr>
            <w:tcW w:w="825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Содействие в организации предпринимательской деятельности в сельском хозяйстве для физических лиц</w:t>
            </w:r>
          </w:p>
        </w:tc>
        <w:tc>
          <w:tcPr>
            <w:tcW w:w="1984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976" w:type="dxa"/>
          </w:tcPr>
          <w:p w:rsidR="000A187D" w:rsidRPr="00674690" w:rsidRDefault="000A187D" w:rsidP="00422C6E">
            <w:pPr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2560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6.</w:t>
            </w:r>
          </w:p>
        </w:tc>
        <w:tc>
          <w:tcPr>
            <w:tcW w:w="825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Проведение консультаций с субъектами МСП и С</w:t>
            </w:r>
            <w:r w:rsidR="00674690">
              <w:rPr>
                <w:color w:val="000000" w:themeColor="text1"/>
              </w:rPr>
              <w:t>По</w:t>
            </w:r>
            <w:r w:rsidRPr="00674690">
              <w:rPr>
                <w:color w:val="000000" w:themeColor="text1"/>
              </w:rPr>
              <w:t>К по вопросам приобретения прав на земельные участки из земель сельскохозяйственного назначения и их оформления в собственность и/или аренду</w:t>
            </w:r>
          </w:p>
        </w:tc>
        <w:tc>
          <w:tcPr>
            <w:tcW w:w="1984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976" w:type="dxa"/>
          </w:tcPr>
          <w:p w:rsidR="000A187D" w:rsidRPr="00674690" w:rsidRDefault="000A187D" w:rsidP="00422C6E">
            <w:pPr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2560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Заложено в ФОТ</w:t>
            </w:r>
          </w:p>
        </w:tc>
      </w:tr>
      <w:tr w:rsidR="008402FC" w:rsidRPr="00674690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7.</w:t>
            </w:r>
          </w:p>
        </w:tc>
        <w:tc>
          <w:tcPr>
            <w:tcW w:w="825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Подготовка и оформление документов для получения патентов и лицензий, необходимых для ведения деятельности субъектов МСП, в том числе С</w:t>
            </w:r>
            <w:r w:rsidR="00674690" w:rsidRPr="00674690">
              <w:rPr>
                <w:color w:val="000000" w:themeColor="text1"/>
              </w:rPr>
              <w:t>По</w:t>
            </w:r>
            <w:r w:rsidRPr="00674690">
              <w:rPr>
                <w:color w:val="000000" w:themeColor="text1"/>
              </w:rPr>
              <w:t>К (формирование патентно-лицензионной политики, патентование, разработка лицензионных договоров, определение цены лицензий и др.);</w:t>
            </w:r>
          </w:p>
        </w:tc>
        <w:tc>
          <w:tcPr>
            <w:tcW w:w="1984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976" w:type="dxa"/>
          </w:tcPr>
          <w:p w:rsidR="000A187D" w:rsidRPr="00674690" w:rsidRDefault="000A187D" w:rsidP="00422C6E">
            <w:pPr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2560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Заложено в ФОТ</w:t>
            </w:r>
          </w:p>
        </w:tc>
      </w:tr>
      <w:tr w:rsidR="008402FC" w:rsidRPr="00674690" w:rsidTr="00422C6E">
        <w:trPr>
          <w:trHeight w:val="982"/>
        </w:trPr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8.</w:t>
            </w:r>
          </w:p>
        </w:tc>
        <w:tc>
          <w:tcPr>
            <w:tcW w:w="825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Подготовка и оформление документов необходимых для регистрации, реорганизации и ликвидации предпринимательской деятельности в органах Федеральной налоговой службы</w:t>
            </w:r>
          </w:p>
        </w:tc>
        <w:tc>
          <w:tcPr>
            <w:tcW w:w="1984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976" w:type="dxa"/>
          </w:tcPr>
          <w:p w:rsidR="000A187D" w:rsidRPr="00674690" w:rsidRDefault="000A187D" w:rsidP="00422C6E">
            <w:pPr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2560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Заложено в ФОТ</w:t>
            </w:r>
          </w:p>
        </w:tc>
      </w:tr>
      <w:tr w:rsidR="008402FC" w:rsidRPr="00674690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9.</w:t>
            </w:r>
          </w:p>
        </w:tc>
        <w:tc>
          <w:tcPr>
            <w:tcW w:w="825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 xml:space="preserve">Привлечение к участию субъектов МСП в </w:t>
            </w:r>
            <w:proofErr w:type="spellStart"/>
            <w:r w:rsidRPr="00674690">
              <w:rPr>
                <w:color w:val="000000" w:themeColor="text1"/>
              </w:rPr>
              <w:t>выставочно</w:t>
            </w:r>
            <w:proofErr w:type="spellEnd"/>
            <w:r w:rsidRPr="00674690">
              <w:rPr>
                <w:color w:val="000000" w:themeColor="text1"/>
              </w:rPr>
              <w:t xml:space="preserve">-ярмарочных и </w:t>
            </w:r>
            <w:proofErr w:type="spellStart"/>
            <w:r w:rsidRPr="00674690">
              <w:rPr>
                <w:color w:val="000000" w:themeColor="text1"/>
              </w:rPr>
              <w:t>конгрессных</w:t>
            </w:r>
            <w:proofErr w:type="spellEnd"/>
            <w:r w:rsidRPr="00674690">
              <w:rPr>
                <w:color w:val="000000" w:themeColor="text1"/>
              </w:rPr>
              <w:t xml:space="preserve"> мероприятиях, бизнес-миссиях, других мероприятиях</w:t>
            </w:r>
          </w:p>
        </w:tc>
        <w:tc>
          <w:tcPr>
            <w:tcW w:w="1984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976" w:type="dxa"/>
          </w:tcPr>
          <w:p w:rsidR="000A187D" w:rsidRPr="00674690" w:rsidRDefault="000A187D" w:rsidP="00422C6E">
            <w:pPr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2560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825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Организация деловых контактов с представителями регионального бизнес-сообщества с целью выстраивания партнерских взаимоотношений с субъектами МСП, в том числе С</w:t>
            </w:r>
            <w:r w:rsidR="00674690" w:rsidRPr="00674690">
              <w:rPr>
                <w:color w:val="000000" w:themeColor="text1"/>
              </w:rPr>
              <w:t>По</w:t>
            </w:r>
            <w:r w:rsidRPr="00674690">
              <w:rPr>
                <w:color w:val="000000" w:themeColor="text1"/>
              </w:rPr>
              <w:t>К</w:t>
            </w:r>
          </w:p>
        </w:tc>
        <w:tc>
          <w:tcPr>
            <w:tcW w:w="1984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976" w:type="dxa"/>
          </w:tcPr>
          <w:p w:rsidR="000A187D" w:rsidRPr="00674690" w:rsidRDefault="000A187D" w:rsidP="00422C6E">
            <w:pPr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2560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11.</w:t>
            </w:r>
          </w:p>
        </w:tc>
        <w:tc>
          <w:tcPr>
            <w:tcW w:w="825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Содействие организации поставок сельскохозяйственной продукции на экспорт</w:t>
            </w:r>
          </w:p>
        </w:tc>
        <w:tc>
          <w:tcPr>
            <w:tcW w:w="1984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976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2560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12.</w:t>
            </w:r>
          </w:p>
        </w:tc>
        <w:tc>
          <w:tcPr>
            <w:tcW w:w="825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Содействие в разработке маркетинговой стратегии и планов, рекламной кампании, дизайна, разработке и продвижении бренда, организация системы сбыта продукции</w:t>
            </w:r>
          </w:p>
        </w:tc>
        <w:tc>
          <w:tcPr>
            <w:tcW w:w="1984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976" w:type="dxa"/>
          </w:tcPr>
          <w:p w:rsidR="000A187D" w:rsidRPr="00674690" w:rsidRDefault="000A187D" w:rsidP="00422C6E">
            <w:pPr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2560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  <w:highlight w:val="yellow"/>
              </w:rPr>
            </w:pPr>
            <w:r w:rsidRPr="00674690">
              <w:rPr>
                <w:color w:val="000000" w:themeColor="text1"/>
              </w:rPr>
              <w:t>Согласно утвержденной смете расходов</w:t>
            </w:r>
          </w:p>
        </w:tc>
      </w:tr>
      <w:tr w:rsidR="008402FC" w:rsidRPr="008402FC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13.</w:t>
            </w:r>
          </w:p>
        </w:tc>
        <w:tc>
          <w:tcPr>
            <w:tcW w:w="825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Финансовое планирование (бюджетирование, налогообложение, бухгалтерские услуги)</w:t>
            </w:r>
          </w:p>
        </w:tc>
        <w:tc>
          <w:tcPr>
            <w:tcW w:w="1984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976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2560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  <w:highlight w:val="yellow"/>
              </w:rPr>
            </w:pPr>
            <w:r w:rsidRPr="00674690">
              <w:rPr>
                <w:color w:val="000000" w:themeColor="text1"/>
              </w:rPr>
              <w:t>Согласно утвержденной смете расходов</w:t>
            </w:r>
          </w:p>
        </w:tc>
      </w:tr>
      <w:tr w:rsidR="008402FC" w:rsidRPr="008402FC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14.</w:t>
            </w:r>
          </w:p>
        </w:tc>
        <w:tc>
          <w:tcPr>
            <w:tcW w:w="825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Подготовка и оформление документов для участия субъектов МСП и СПоК в программах государственной поддержки, реализуемых на муниципальном, региональном и федеральном уровнях, мероприятиях федерального проекта (включая разработку бизнес-плана, составление финансово-экономического обоснования планируемого к реализации проекта, оказание содействия в подготовке проектно-сметной и разрешительной документации)</w:t>
            </w:r>
          </w:p>
        </w:tc>
        <w:tc>
          <w:tcPr>
            <w:tcW w:w="1984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976" w:type="dxa"/>
          </w:tcPr>
          <w:p w:rsidR="000A187D" w:rsidRPr="00674690" w:rsidRDefault="000A187D" w:rsidP="00422C6E">
            <w:pPr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2560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  <w:highlight w:val="yellow"/>
              </w:rPr>
            </w:pPr>
            <w:r w:rsidRPr="00674690">
              <w:rPr>
                <w:color w:val="000000" w:themeColor="text1"/>
              </w:rPr>
              <w:t>Согласно утвержденной смете расходов</w:t>
            </w:r>
          </w:p>
        </w:tc>
      </w:tr>
      <w:tr w:rsidR="000A187D" w:rsidRPr="008402FC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15.</w:t>
            </w:r>
          </w:p>
        </w:tc>
        <w:tc>
          <w:tcPr>
            <w:tcW w:w="825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Оказание юридических услуг, в том числе правовое обеспечение деятельности субъектов МСП и СПоК (составление и юридическая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МСП в органах государственной власти и органах местного самоуправления при проведении мероприятий по контролю и др.)</w:t>
            </w:r>
          </w:p>
        </w:tc>
        <w:tc>
          <w:tcPr>
            <w:tcW w:w="1984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976" w:type="dxa"/>
          </w:tcPr>
          <w:p w:rsidR="000A187D" w:rsidRPr="00674690" w:rsidRDefault="000A187D" w:rsidP="00422C6E">
            <w:pPr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2560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  <w:highlight w:val="yellow"/>
              </w:rPr>
            </w:pPr>
            <w:r w:rsidRPr="00674690">
              <w:rPr>
                <w:color w:val="000000" w:themeColor="text1"/>
              </w:rPr>
              <w:t>Согласно утвержденной смете расходов</w:t>
            </w:r>
          </w:p>
        </w:tc>
      </w:tr>
    </w:tbl>
    <w:p w:rsidR="000A187D" w:rsidRPr="008402FC" w:rsidRDefault="000A187D" w:rsidP="000A187D">
      <w:pPr>
        <w:rPr>
          <w:color w:val="FF0000"/>
        </w:rPr>
      </w:pPr>
    </w:p>
    <w:p w:rsidR="0083168A" w:rsidRDefault="0083168A" w:rsidP="000A187D">
      <w:pPr>
        <w:pStyle w:val="af"/>
        <w:keepNext/>
        <w:spacing w:after="0" w:line="240" w:lineRule="auto"/>
        <w:ind w:firstLine="567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83168A" w:rsidRDefault="0083168A" w:rsidP="000A187D">
      <w:pPr>
        <w:pStyle w:val="af"/>
        <w:keepNext/>
        <w:spacing w:after="0" w:line="240" w:lineRule="auto"/>
        <w:ind w:firstLine="567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83168A" w:rsidRDefault="0083168A" w:rsidP="000A187D">
      <w:pPr>
        <w:pStyle w:val="af"/>
        <w:keepNext/>
        <w:spacing w:after="0" w:line="240" w:lineRule="auto"/>
        <w:ind w:firstLine="567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83168A" w:rsidRDefault="0083168A" w:rsidP="000A187D">
      <w:pPr>
        <w:pStyle w:val="af"/>
        <w:keepNext/>
        <w:spacing w:after="0" w:line="240" w:lineRule="auto"/>
        <w:ind w:firstLine="567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83168A" w:rsidRDefault="0083168A" w:rsidP="000A187D">
      <w:pPr>
        <w:pStyle w:val="af"/>
        <w:keepNext/>
        <w:spacing w:after="0" w:line="240" w:lineRule="auto"/>
        <w:ind w:firstLine="567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83168A" w:rsidRDefault="0083168A" w:rsidP="000A187D">
      <w:pPr>
        <w:pStyle w:val="af"/>
        <w:keepNext/>
        <w:spacing w:after="0" w:line="240" w:lineRule="auto"/>
        <w:ind w:firstLine="567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83168A" w:rsidRPr="0083168A" w:rsidRDefault="0083168A" w:rsidP="0083168A"/>
    <w:p w:rsidR="000A187D" w:rsidRDefault="000A187D" w:rsidP="000A187D">
      <w:pPr>
        <w:pStyle w:val="af"/>
        <w:keepNext/>
        <w:spacing w:after="0" w:line="240" w:lineRule="auto"/>
        <w:ind w:firstLine="567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674690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lastRenderedPageBreak/>
        <w:t>Таблица 2</w:t>
      </w:r>
      <w:r w:rsidR="00541037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4</w:t>
      </w:r>
      <w:r w:rsidRPr="00674690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. Дополнительные мероприятия</w:t>
      </w:r>
    </w:p>
    <w:p w:rsidR="00541037" w:rsidRPr="00541037" w:rsidRDefault="00541037" w:rsidP="0054103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923"/>
        <w:gridCol w:w="4424"/>
        <w:gridCol w:w="2246"/>
        <w:gridCol w:w="1938"/>
        <w:gridCol w:w="1968"/>
      </w:tblGrid>
      <w:tr w:rsidR="008402FC" w:rsidRPr="00674690" w:rsidTr="00422C6E">
        <w:trPr>
          <w:tblHeader/>
        </w:trPr>
        <w:tc>
          <w:tcPr>
            <w:tcW w:w="639" w:type="dxa"/>
            <w:vAlign w:val="center"/>
          </w:tcPr>
          <w:p w:rsidR="000A187D" w:rsidRPr="00674690" w:rsidRDefault="000A187D" w:rsidP="00422C6E">
            <w:pPr>
              <w:pStyle w:val="ConsPlusNormal"/>
              <w:jc w:val="center"/>
              <w:rPr>
                <w:b/>
                <w:bCs/>
                <w:color w:val="000000" w:themeColor="text1"/>
              </w:rPr>
            </w:pPr>
            <w:r w:rsidRPr="00674690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4005" w:type="dxa"/>
            <w:vAlign w:val="center"/>
          </w:tcPr>
          <w:p w:rsidR="000A187D" w:rsidRPr="00674690" w:rsidRDefault="000A187D" w:rsidP="00422C6E">
            <w:pPr>
              <w:pStyle w:val="ConsPlusNormal"/>
              <w:jc w:val="center"/>
              <w:rPr>
                <w:b/>
                <w:bCs/>
                <w:color w:val="000000" w:themeColor="text1"/>
              </w:rPr>
            </w:pPr>
            <w:r w:rsidRPr="00674690">
              <w:rPr>
                <w:b/>
                <w:bCs/>
                <w:color w:val="000000" w:themeColor="text1"/>
              </w:rPr>
              <w:t>Содержание мероприятия</w:t>
            </w:r>
          </w:p>
        </w:tc>
        <w:tc>
          <w:tcPr>
            <w:tcW w:w="4536" w:type="dxa"/>
            <w:vAlign w:val="center"/>
          </w:tcPr>
          <w:p w:rsidR="000A187D" w:rsidRPr="00674690" w:rsidRDefault="000A187D" w:rsidP="00422C6E">
            <w:pPr>
              <w:pStyle w:val="ConsPlusNormal"/>
              <w:jc w:val="center"/>
              <w:rPr>
                <w:b/>
                <w:bCs/>
                <w:color w:val="000000" w:themeColor="text1"/>
              </w:rPr>
            </w:pPr>
            <w:r w:rsidRPr="00674690">
              <w:rPr>
                <w:b/>
                <w:bCs/>
                <w:color w:val="000000" w:themeColor="text1"/>
              </w:rPr>
              <w:t>Ожидаемый результат</w:t>
            </w:r>
          </w:p>
        </w:tc>
        <w:tc>
          <w:tcPr>
            <w:tcW w:w="2268" w:type="dxa"/>
            <w:vAlign w:val="center"/>
          </w:tcPr>
          <w:p w:rsidR="000A187D" w:rsidRPr="00674690" w:rsidRDefault="000A187D" w:rsidP="00422C6E">
            <w:pPr>
              <w:pStyle w:val="ConsPlusNormal"/>
              <w:jc w:val="center"/>
              <w:rPr>
                <w:b/>
                <w:bCs/>
                <w:color w:val="000000" w:themeColor="text1"/>
              </w:rPr>
            </w:pPr>
            <w:r w:rsidRPr="00674690">
              <w:rPr>
                <w:b/>
                <w:bCs/>
                <w:color w:val="000000" w:themeColor="text1"/>
              </w:rPr>
              <w:t>Сроки осуществления</w:t>
            </w:r>
          </w:p>
        </w:tc>
        <w:tc>
          <w:tcPr>
            <w:tcW w:w="1701" w:type="dxa"/>
            <w:vAlign w:val="center"/>
          </w:tcPr>
          <w:p w:rsidR="000A187D" w:rsidRPr="00674690" w:rsidRDefault="000A187D" w:rsidP="00422C6E">
            <w:pPr>
              <w:pStyle w:val="ConsPlusNormal"/>
              <w:jc w:val="center"/>
              <w:rPr>
                <w:b/>
                <w:bCs/>
                <w:color w:val="000000" w:themeColor="text1"/>
              </w:rPr>
            </w:pPr>
            <w:r w:rsidRPr="00674690">
              <w:rPr>
                <w:b/>
                <w:bCs/>
                <w:color w:val="000000" w:themeColor="text1"/>
              </w:rPr>
              <w:t>Ответственный</w:t>
            </w:r>
          </w:p>
        </w:tc>
        <w:tc>
          <w:tcPr>
            <w:tcW w:w="1985" w:type="dxa"/>
            <w:vAlign w:val="center"/>
          </w:tcPr>
          <w:p w:rsidR="000A187D" w:rsidRPr="00674690" w:rsidRDefault="000A187D" w:rsidP="00422C6E">
            <w:pPr>
              <w:pStyle w:val="ConsPlusNormal"/>
              <w:jc w:val="center"/>
              <w:rPr>
                <w:b/>
                <w:bCs/>
                <w:color w:val="000000" w:themeColor="text1"/>
              </w:rPr>
            </w:pPr>
            <w:r w:rsidRPr="00674690">
              <w:rPr>
                <w:b/>
                <w:bCs/>
                <w:color w:val="000000" w:themeColor="text1"/>
              </w:rPr>
              <w:t>Бюджет, тыс. рублей</w:t>
            </w:r>
          </w:p>
        </w:tc>
      </w:tr>
      <w:tr w:rsidR="008402FC" w:rsidRPr="00674690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1.</w:t>
            </w:r>
          </w:p>
        </w:tc>
        <w:tc>
          <w:tcPr>
            <w:tcW w:w="4005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Создание и поддержание сайта Центра компетенций</w:t>
            </w:r>
          </w:p>
        </w:tc>
        <w:tc>
          <w:tcPr>
            <w:tcW w:w="4536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Наличие информационного ресурса, содержащего актуальную информацию о развитии фермерства и сельскохозяйственной кооперации</w:t>
            </w:r>
          </w:p>
        </w:tc>
        <w:tc>
          <w:tcPr>
            <w:tcW w:w="2268" w:type="dxa"/>
          </w:tcPr>
          <w:p w:rsidR="000A187D" w:rsidRPr="00674690" w:rsidRDefault="00674690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А</w:t>
            </w:r>
            <w:r w:rsidR="000A187D" w:rsidRPr="00674690">
              <w:rPr>
                <w:color w:val="000000" w:themeColor="text1"/>
              </w:rPr>
              <w:t>ктуализация на постоянной основе</w:t>
            </w:r>
          </w:p>
        </w:tc>
        <w:tc>
          <w:tcPr>
            <w:tcW w:w="1701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1985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Согласно утвержденной смете расходов</w:t>
            </w:r>
          </w:p>
        </w:tc>
      </w:tr>
      <w:tr w:rsidR="008402FC" w:rsidRPr="00674690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2.</w:t>
            </w:r>
          </w:p>
        </w:tc>
        <w:tc>
          <w:tcPr>
            <w:tcW w:w="4005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Производство периодических и методических материалов, в том числе в СМИ</w:t>
            </w:r>
          </w:p>
        </w:tc>
        <w:tc>
          <w:tcPr>
            <w:tcW w:w="4536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Формирование и распространение актуальных периодических и методических материалов</w:t>
            </w:r>
          </w:p>
        </w:tc>
        <w:tc>
          <w:tcPr>
            <w:tcW w:w="226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701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1985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  <w:highlight w:val="yellow"/>
              </w:rPr>
            </w:pPr>
            <w:r w:rsidRPr="00674690">
              <w:rPr>
                <w:color w:val="000000" w:themeColor="text1"/>
              </w:rPr>
              <w:t>Согласно утвержденной смете расходов</w:t>
            </w:r>
          </w:p>
        </w:tc>
      </w:tr>
      <w:tr w:rsidR="008402FC" w:rsidRPr="00674690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3.</w:t>
            </w:r>
          </w:p>
        </w:tc>
        <w:tc>
          <w:tcPr>
            <w:tcW w:w="4005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Приобретение (обслуживание) информационно-аналитических материалов (программное обеспечение)</w:t>
            </w:r>
          </w:p>
        </w:tc>
        <w:tc>
          <w:tcPr>
            <w:tcW w:w="4536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Возможность анализировать и систематизировать информацию о текущей ситуации в малых формах хозяйствования посредством единой информационной системы</w:t>
            </w:r>
          </w:p>
        </w:tc>
        <w:tc>
          <w:tcPr>
            <w:tcW w:w="2268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1701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1985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  <w:highlight w:val="yellow"/>
              </w:rPr>
            </w:pPr>
            <w:r w:rsidRPr="00674690">
              <w:rPr>
                <w:color w:val="000000" w:themeColor="text1"/>
              </w:rPr>
              <w:t>Согласно утвержденной смете расходов</w:t>
            </w:r>
          </w:p>
        </w:tc>
      </w:tr>
      <w:tr w:rsidR="008402FC" w:rsidRPr="008402FC" w:rsidTr="00674690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4.</w:t>
            </w:r>
          </w:p>
        </w:tc>
        <w:tc>
          <w:tcPr>
            <w:tcW w:w="4005" w:type="dxa"/>
            <w:shd w:val="clear" w:color="auto" w:fill="auto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Создание и поддержание базы данных, содержащей информацию о зарегистрированных и действующих на территории субъекта Российской Федерации субъектов МСП, в том числе сельскохозяйственных потребительских кооперативах</w:t>
            </w:r>
          </w:p>
        </w:tc>
        <w:tc>
          <w:tcPr>
            <w:tcW w:w="4536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Наличие информационного ресурса, содержащего актуальную информацию о регистрационных, контактных данных о кооперативах, направлениях их деятельности</w:t>
            </w:r>
          </w:p>
        </w:tc>
        <w:tc>
          <w:tcPr>
            <w:tcW w:w="2268" w:type="dxa"/>
          </w:tcPr>
          <w:p w:rsidR="000A187D" w:rsidRPr="00674690" w:rsidRDefault="00674690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А</w:t>
            </w:r>
            <w:r w:rsidR="000A187D" w:rsidRPr="00674690">
              <w:rPr>
                <w:color w:val="000000" w:themeColor="text1"/>
              </w:rPr>
              <w:t>ктуализация на постоянной основе</w:t>
            </w:r>
          </w:p>
        </w:tc>
        <w:tc>
          <w:tcPr>
            <w:tcW w:w="1701" w:type="dxa"/>
          </w:tcPr>
          <w:p w:rsidR="000A187D" w:rsidRPr="00674690" w:rsidRDefault="000A187D" w:rsidP="00422C6E">
            <w:pPr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1985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5.</w:t>
            </w:r>
          </w:p>
        </w:tc>
        <w:tc>
          <w:tcPr>
            <w:tcW w:w="4005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Сбор и размещение в открытом доступе информации о доступных на региональном уровне мерах государственной поддержки сельскохозяйственных товаропроизводителей – субъектов МСП</w:t>
            </w:r>
          </w:p>
        </w:tc>
        <w:tc>
          <w:tcPr>
            <w:tcW w:w="4536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Обеспечение сельскохозяйственных товаропроизводителей – субъектов МСП и сельскохозяйственных кооперативов актуальной информацией о доступных мерах государственной поддержки</w:t>
            </w:r>
          </w:p>
        </w:tc>
        <w:tc>
          <w:tcPr>
            <w:tcW w:w="2268" w:type="dxa"/>
          </w:tcPr>
          <w:p w:rsidR="000A187D" w:rsidRPr="00674690" w:rsidRDefault="00674690" w:rsidP="00422C6E">
            <w:pPr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А</w:t>
            </w:r>
            <w:r w:rsidR="000A187D" w:rsidRPr="00674690">
              <w:rPr>
                <w:color w:val="000000" w:themeColor="text1"/>
              </w:rPr>
              <w:t>ктуализация на постоянной основе</w:t>
            </w:r>
          </w:p>
        </w:tc>
        <w:tc>
          <w:tcPr>
            <w:tcW w:w="1701" w:type="dxa"/>
          </w:tcPr>
          <w:p w:rsidR="000A187D" w:rsidRPr="00674690" w:rsidRDefault="000A187D" w:rsidP="00422C6E">
            <w:pPr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1985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Заложено в ФОТ</w:t>
            </w:r>
          </w:p>
        </w:tc>
      </w:tr>
      <w:tr w:rsidR="008402FC" w:rsidRPr="008402FC" w:rsidTr="00422C6E">
        <w:tc>
          <w:tcPr>
            <w:tcW w:w="639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6.</w:t>
            </w:r>
          </w:p>
        </w:tc>
        <w:tc>
          <w:tcPr>
            <w:tcW w:w="4005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Поддержание иных информационно-аналитических ресурсов, ориентированных сельскохозяйственных товаропроизводителей – субъектов МСП</w:t>
            </w:r>
          </w:p>
        </w:tc>
        <w:tc>
          <w:tcPr>
            <w:tcW w:w="4536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Обеспечение сельскохозяйственных товаропроизводителей – субъектов МСП и сельскохозяйственных кооперативов объективной отраслевой информацией</w:t>
            </w:r>
          </w:p>
        </w:tc>
        <w:tc>
          <w:tcPr>
            <w:tcW w:w="2268" w:type="dxa"/>
          </w:tcPr>
          <w:p w:rsidR="000A187D" w:rsidRPr="00674690" w:rsidRDefault="00674690" w:rsidP="00422C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0A187D" w:rsidRPr="00674690">
              <w:rPr>
                <w:color w:val="000000" w:themeColor="text1"/>
              </w:rPr>
              <w:t>ктуализация на постоянной основе</w:t>
            </w:r>
          </w:p>
        </w:tc>
        <w:tc>
          <w:tcPr>
            <w:tcW w:w="1701" w:type="dxa"/>
          </w:tcPr>
          <w:p w:rsidR="000A187D" w:rsidRPr="00674690" w:rsidRDefault="000A187D" w:rsidP="00422C6E">
            <w:pPr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Руководитель Центра компетенций</w:t>
            </w:r>
          </w:p>
        </w:tc>
        <w:tc>
          <w:tcPr>
            <w:tcW w:w="1985" w:type="dxa"/>
          </w:tcPr>
          <w:p w:rsidR="000A187D" w:rsidRPr="00674690" w:rsidRDefault="000A187D" w:rsidP="00422C6E">
            <w:pPr>
              <w:pStyle w:val="ConsPlusNormal"/>
              <w:rPr>
                <w:color w:val="000000" w:themeColor="text1"/>
              </w:rPr>
            </w:pPr>
            <w:r w:rsidRPr="00674690">
              <w:rPr>
                <w:color w:val="000000" w:themeColor="text1"/>
              </w:rPr>
              <w:t>Заложено в ФОТ</w:t>
            </w:r>
          </w:p>
        </w:tc>
      </w:tr>
    </w:tbl>
    <w:p w:rsidR="000A187D" w:rsidRPr="008402FC" w:rsidRDefault="000A187D" w:rsidP="000A187D">
      <w:pPr>
        <w:pStyle w:val="2"/>
        <w:spacing w:before="0" w:after="0" w:line="240" w:lineRule="auto"/>
        <w:ind w:firstLine="567"/>
        <w:rPr>
          <w:b w:val="0"/>
          <w:color w:val="FF0000"/>
        </w:rPr>
        <w:sectPr w:rsidR="000A187D" w:rsidRPr="008402FC" w:rsidSect="00AA3465">
          <w:headerReference w:type="default" r:id="rId11"/>
          <w:footerReference w:type="default" r:id="rId12"/>
          <w:pgSz w:w="16838" w:h="11906" w:orient="landscape"/>
          <w:pgMar w:top="993" w:right="1440" w:bottom="566" w:left="1134" w:header="0" w:footer="0" w:gutter="0"/>
          <w:cols w:space="720"/>
          <w:noEndnote/>
          <w:titlePg/>
          <w:docGrid w:linePitch="326"/>
        </w:sectPr>
      </w:pPr>
    </w:p>
    <w:p w:rsidR="000A187D" w:rsidRPr="00184B13" w:rsidRDefault="000A187D" w:rsidP="00184B13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bookmarkStart w:id="13" w:name="_Toc11437759"/>
      <w:r w:rsidRPr="00184B13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 xml:space="preserve">Раздел </w:t>
      </w:r>
      <w:r w:rsidRPr="00184B13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XI</w:t>
      </w:r>
      <w:r w:rsidRPr="00184B1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Показатели эффективности деятельности Центра компетенций</w:t>
      </w:r>
      <w:bookmarkEnd w:id="13"/>
    </w:p>
    <w:p w:rsidR="000A187D" w:rsidRPr="00184B13" w:rsidRDefault="000A187D" w:rsidP="00184B13">
      <w:pPr>
        <w:rPr>
          <w:color w:val="000000" w:themeColor="text1"/>
          <w:lang w:eastAsia="en-US"/>
        </w:rPr>
      </w:pPr>
    </w:p>
    <w:p w:rsidR="009445DB" w:rsidRPr="00A73786" w:rsidRDefault="009445DB" w:rsidP="00184B13">
      <w:pPr>
        <w:pStyle w:val="ConsPlusNormal"/>
        <w:rPr>
          <w:bCs/>
          <w:i/>
          <w:color w:val="000000" w:themeColor="text1"/>
        </w:rPr>
      </w:pPr>
      <w:r w:rsidRPr="00DF653A">
        <w:rPr>
          <w:bCs/>
          <w:i/>
          <w:color w:val="000000" w:themeColor="text1"/>
        </w:rPr>
        <w:t>Таблица 2</w:t>
      </w:r>
      <w:r w:rsidR="00541037">
        <w:rPr>
          <w:bCs/>
          <w:i/>
          <w:color w:val="000000" w:themeColor="text1"/>
        </w:rPr>
        <w:t>5</w:t>
      </w:r>
      <w:r w:rsidRPr="00DF653A">
        <w:rPr>
          <w:bCs/>
          <w:i/>
          <w:color w:val="000000" w:themeColor="text1"/>
        </w:rPr>
        <w:t xml:space="preserve">. </w:t>
      </w:r>
      <w:r w:rsidR="00A73786" w:rsidRPr="00DF653A">
        <w:rPr>
          <w:bCs/>
          <w:i/>
          <w:color w:val="000000" w:themeColor="text1"/>
        </w:rPr>
        <w:t>П</w:t>
      </w:r>
      <w:r w:rsidRPr="00DF653A">
        <w:rPr>
          <w:bCs/>
          <w:i/>
          <w:color w:val="000000" w:themeColor="text1"/>
        </w:rPr>
        <w:t xml:space="preserve">оказатели </w:t>
      </w:r>
      <w:r w:rsidRPr="00A73786">
        <w:rPr>
          <w:bCs/>
          <w:i/>
          <w:color w:val="000000" w:themeColor="text1"/>
        </w:rPr>
        <w:t>эффективности деятельности Центра компетенций</w:t>
      </w:r>
    </w:p>
    <w:p w:rsidR="009445DB" w:rsidRPr="00A73786" w:rsidRDefault="009445DB" w:rsidP="00184B13">
      <w:pPr>
        <w:pStyle w:val="ConsPlusNormal"/>
        <w:rPr>
          <w:bCs/>
          <w:i/>
          <w:color w:val="000000" w:themeColor="text1"/>
        </w:rPr>
      </w:pPr>
    </w:p>
    <w:tbl>
      <w:tblPr>
        <w:tblW w:w="478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38"/>
        <w:gridCol w:w="816"/>
        <w:gridCol w:w="816"/>
        <w:gridCol w:w="808"/>
        <w:gridCol w:w="8"/>
        <w:gridCol w:w="816"/>
        <w:gridCol w:w="816"/>
      </w:tblGrid>
      <w:tr w:rsidR="00A636DA" w:rsidRPr="008402FC" w:rsidTr="00405836">
        <w:trPr>
          <w:tblHeader/>
        </w:trPr>
        <w:tc>
          <w:tcPr>
            <w:tcW w:w="311" w:type="pct"/>
            <w:vAlign w:val="center"/>
          </w:tcPr>
          <w:p w:rsidR="00A636DA" w:rsidRPr="00F44508" w:rsidRDefault="00A636DA" w:rsidP="00A636DA">
            <w:pPr>
              <w:pStyle w:val="ConsPlusNormal"/>
              <w:jc w:val="center"/>
              <w:rPr>
                <w:b/>
                <w:bCs/>
                <w:color w:val="000000" w:themeColor="text1"/>
              </w:rPr>
            </w:pPr>
            <w:r w:rsidRPr="00F44508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2753" w:type="pct"/>
            <w:vAlign w:val="center"/>
          </w:tcPr>
          <w:p w:rsidR="00A636DA" w:rsidRPr="00F44508" w:rsidRDefault="00A636DA" w:rsidP="00A636DA">
            <w:pPr>
              <w:pStyle w:val="ConsPlusNormal"/>
              <w:jc w:val="center"/>
              <w:rPr>
                <w:b/>
                <w:bCs/>
                <w:color w:val="000000" w:themeColor="text1"/>
              </w:rPr>
            </w:pPr>
            <w:r w:rsidRPr="00F44508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422" w:type="pct"/>
            <w:vAlign w:val="center"/>
          </w:tcPr>
          <w:p w:rsidR="00A636DA" w:rsidRPr="00F44508" w:rsidRDefault="00A636DA" w:rsidP="00A636DA">
            <w:pPr>
              <w:pStyle w:val="ConsPlusNormal"/>
              <w:jc w:val="center"/>
              <w:rPr>
                <w:b/>
                <w:bCs/>
                <w:color w:val="000000" w:themeColor="text1"/>
              </w:rPr>
            </w:pPr>
            <w:r w:rsidRPr="00F44508"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353" w:type="pct"/>
            <w:vAlign w:val="center"/>
          </w:tcPr>
          <w:p w:rsidR="00A636DA" w:rsidRPr="00F44508" w:rsidRDefault="00A636DA" w:rsidP="00A636DA">
            <w:pPr>
              <w:pStyle w:val="ConsPlusNormal"/>
              <w:jc w:val="center"/>
              <w:rPr>
                <w:b/>
                <w:bCs/>
                <w:color w:val="000000" w:themeColor="text1"/>
              </w:rPr>
            </w:pPr>
            <w:r w:rsidRPr="00F44508">
              <w:rPr>
                <w:b/>
                <w:bCs/>
                <w:color w:val="000000" w:themeColor="text1"/>
              </w:rPr>
              <w:t>2022</w:t>
            </w:r>
          </w:p>
        </w:tc>
        <w:tc>
          <w:tcPr>
            <w:tcW w:w="384" w:type="pct"/>
            <w:vAlign w:val="center"/>
          </w:tcPr>
          <w:p w:rsidR="00A636DA" w:rsidRPr="00F44508" w:rsidRDefault="00A636DA" w:rsidP="00A636DA">
            <w:pPr>
              <w:pStyle w:val="ConsPlusNormal"/>
              <w:jc w:val="center"/>
              <w:rPr>
                <w:b/>
                <w:bCs/>
                <w:color w:val="000000" w:themeColor="text1"/>
              </w:rPr>
            </w:pPr>
            <w:r w:rsidRPr="00F44508">
              <w:rPr>
                <w:b/>
                <w:bCs/>
                <w:color w:val="000000" w:themeColor="text1"/>
              </w:rPr>
              <w:t>2023</w:t>
            </w:r>
          </w:p>
        </w:tc>
        <w:tc>
          <w:tcPr>
            <w:tcW w:w="392" w:type="pct"/>
            <w:gridSpan w:val="2"/>
            <w:vAlign w:val="center"/>
          </w:tcPr>
          <w:p w:rsidR="00A636DA" w:rsidRPr="00F44508" w:rsidRDefault="00A636DA" w:rsidP="00A636DA">
            <w:pPr>
              <w:pStyle w:val="ConsPlusNormal"/>
              <w:jc w:val="center"/>
              <w:rPr>
                <w:b/>
                <w:bCs/>
                <w:color w:val="000000" w:themeColor="text1"/>
              </w:rPr>
            </w:pPr>
            <w:r w:rsidRPr="00F44508">
              <w:rPr>
                <w:b/>
                <w:bCs/>
                <w:color w:val="000000" w:themeColor="text1"/>
              </w:rPr>
              <w:t>2024</w:t>
            </w:r>
          </w:p>
        </w:tc>
        <w:tc>
          <w:tcPr>
            <w:tcW w:w="386" w:type="pct"/>
            <w:vAlign w:val="center"/>
          </w:tcPr>
          <w:p w:rsidR="00A636DA" w:rsidRPr="00F44508" w:rsidRDefault="00A636DA" w:rsidP="00A636DA">
            <w:pPr>
              <w:pStyle w:val="ConsPlusNormal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2025</w:t>
            </w:r>
          </w:p>
        </w:tc>
      </w:tr>
      <w:tr w:rsidR="00A636DA" w:rsidRPr="008402FC" w:rsidTr="00405836">
        <w:tc>
          <w:tcPr>
            <w:tcW w:w="311" w:type="pct"/>
            <w:vAlign w:val="center"/>
          </w:tcPr>
          <w:p w:rsidR="00A636DA" w:rsidRPr="00F44508" w:rsidRDefault="00405836" w:rsidP="00A636D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636DA" w:rsidRPr="00F44508">
              <w:rPr>
                <w:color w:val="000000" w:themeColor="text1"/>
              </w:rPr>
              <w:t>.</w:t>
            </w:r>
          </w:p>
        </w:tc>
        <w:tc>
          <w:tcPr>
            <w:tcW w:w="2753" w:type="pct"/>
          </w:tcPr>
          <w:p w:rsidR="00A636DA" w:rsidRPr="00F44508" w:rsidRDefault="00A636DA" w:rsidP="00A636DA">
            <w:pPr>
              <w:pStyle w:val="ConsPlusNormal"/>
              <w:jc w:val="both"/>
              <w:rPr>
                <w:color w:val="000000" w:themeColor="text1"/>
              </w:rPr>
            </w:pPr>
            <w:r w:rsidRPr="00F44508">
              <w:rPr>
                <w:color w:val="000000" w:themeColor="text1"/>
              </w:rPr>
              <w:t xml:space="preserve">Охват вновь созданных </w:t>
            </w:r>
            <w:r>
              <w:rPr>
                <w:color w:val="000000" w:themeColor="text1"/>
              </w:rPr>
              <w:t>субъектов малого и среднего предпринимательства в агропромышленном комплексе, по данным Реестра субъектов малого и среднего предпринимательства (по кодам видов деятельности 01 «Растениеводство и животноводство, охота и предоставление соответствующих услуг в этих областях», 03.2 «Рыбоводство», 10 «Производство пищевых продуктов»), воспользовавшихся услугами Центра</w:t>
            </w:r>
          </w:p>
        </w:tc>
        <w:tc>
          <w:tcPr>
            <w:tcW w:w="422" w:type="pct"/>
            <w:vAlign w:val="center"/>
          </w:tcPr>
          <w:p w:rsidR="00A636DA" w:rsidRPr="00AB7CEA" w:rsidRDefault="00A636DA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10%</w:t>
            </w:r>
          </w:p>
        </w:tc>
        <w:tc>
          <w:tcPr>
            <w:tcW w:w="353" w:type="pct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10%</w:t>
            </w:r>
          </w:p>
        </w:tc>
        <w:tc>
          <w:tcPr>
            <w:tcW w:w="388" w:type="pct"/>
            <w:gridSpan w:val="2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10%</w:t>
            </w:r>
          </w:p>
        </w:tc>
        <w:tc>
          <w:tcPr>
            <w:tcW w:w="388" w:type="pct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10%</w:t>
            </w:r>
          </w:p>
        </w:tc>
        <w:tc>
          <w:tcPr>
            <w:tcW w:w="386" w:type="pct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10%</w:t>
            </w:r>
          </w:p>
        </w:tc>
      </w:tr>
      <w:tr w:rsidR="00A636DA" w:rsidRPr="008402FC" w:rsidTr="00405836">
        <w:tc>
          <w:tcPr>
            <w:tcW w:w="311" w:type="pct"/>
            <w:vAlign w:val="center"/>
          </w:tcPr>
          <w:p w:rsidR="00A636DA" w:rsidRPr="00F44508" w:rsidRDefault="00405836" w:rsidP="00A636D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636DA" w:rsidRPr="00F44508">
              <w:rPr>
                <w:color w:val="000000" w:themeColor="text1"/>
              </w:rPr>
              <w:t>.</w:t>
            </w:r>
          </w:p>
        </w:tc>
        <w:tc>
          <w:tcPr>
            <w:tcW w:w="2753" w:type="pct"/>
          </w:tcPr>
          <w:p w:rsidR="00A636DA" w:rsidRPr="008402FC" w:rsidRDefault="00A636DA" w:rsidP="00405836">
            <w:pPr>
              <w:pStyle w:val="ConsPlusNormal"/>
              <w:jc w:val="both"/>
              <w:rPr>
                <w:color w:val="FF0000"/>
              </w:rPr>
            </w:pPr>
            <w:r w:rsidRPr="00F44508">
              <w:rPr>
                <w:color w:val="000000" w:themeColor="text1"/>
              </w:rPr>
              <w:t xml:space="preserve">Доля </w:t>
            </w:r>
            <w:r>
              <w:rPr>
                <w:color w:val="000000" w:themeColor="text1"/>
              </w:rPr>
              <w:t>крестьянских (фермерских) хозяйств, индивидуальных предпринимателей и сельскохозяйственных потребительских кооперативов</w:t>
            </w:r>
            <w:r w:rsidR="00405836">
              <w:rPr>
                <w:color w:val="000000" w:themeColor="text1"/>
              </w:rPr>
              <w:t xml:space="preserve"> (кроме кредитных, страховых) в общем количестве субъектов малого и среднего предпринимательства (по кодам видов деятельности 01 «Растениеводство и животноводство, охота и предоставление соответствующих услуг в этих областях», 03.2 «Рыбоводство», 10 «Производство пищевых продуктов»)</w:t>
            </w:r>
          </w:p>
        </w:tc>
        <w:tc>
          <w:tcPr>
            <w:tcW w:w="422" w:type="pct"/>
            <w:vAlign w:val="center"/>
          </w:tcPr>
          <w:p w:rsidR="00A636DA" w:rsidRPr="00AB7CEA" w:rsidRDefault="00A636DA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20%</w:t>
            </w:r>
          </w:p>
        </w:tc>
        <w:tc>
          <w:tcPr>
            <w:tcW w:w="353" w:type="pct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20%</w:t>
            </w:r>
          </w:p>
        </w:tc>
        <w:tc>
          <w:tcPr>
            <w:tcW w:w="388" w:type="pct"/>
            <w:gridSpan w:val="2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20%</w:t>
            </w:r>
          </w:p>
        </w:tc>
        <w:tc>
          <w:tcPr>
            <w:tcW w:w="388" w:type="pct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20%</w:t>
            </w:r>
          </w:p>
        </w:tc>
        <w:tc>
          <w:tcPr>
            <w:tcW w:w="386" w:type="pct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20%</w:t>
            </w:r>
          </w:p>
        </w:tc>
      </w:tr>
      <w:tr w:rsidR="00A636DA" w:rsidRPr="008402FC" w:rsidTr="00405836">
        <w:tc>
          <w:tcPr>
            <w:tcW w:w="311" w:type="pct"/>
            <w:vAlign w:val="center"/>
          </w:tcPr>
          <w:p w:rsidR="00A636DA" w:rsidRPr="00F44508" w:rsidRDefault="00405836" w:rsidP="00A636D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636DA">
              <w:rPr>
                <w:color w:val="000000" w:themeColor="text1"/>
              </w:rPr>
              <w:t>.</w:t>
            </w:r>
          </w:p>
        </w:tc>
        <w:tc>
          <w:tcPr>
            <w:tcW w:w="2753" w:type="pct"/>
          </w:tcPr>
          <w:p w:rsidR="00A636DA" w:rsidRPr="00F44508" w:rsidRDefault="00A636DA" w:rsidP="00A636DA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консультационных услуг субъектам малого и среднего предпринимательства в сельском хозяйстве, оказанных Центром в году, в котором Министерством принято решение о предоставлении субсидии</w:t>
            </w:r>
          </w:p>
        </w:tc>
        <w:tc>
          <w:tcPr>
            <w:tcW w:w="422" w:type="pct"/>
            <w:vAlign w:val="center"/>
          </w:tcPr>
          <w:p w:rsidR="00A636DA" w:rsidRDefault="00A636DA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300 ед.</w:t>
            </w:r>
          </w:p>
        </w:tc>
        <w:tc>
          <w:tcPr>
            <w:tcW w:w="353" w:type="pct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</w:t>
            </w:r>
            <w:r w:rsidR="00713A9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 ед.</w:t>
            </w:r>
          </w:p>
        </w:tc>
        <w:tc>
          <w:tcPr>
            <w:tcW w:w="388" w:type="pct"/>
            <w:gridSpan w:val="2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 w:rsidR="00713A9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00 ед.</w:t>
            </w:r>
          </w:p>
        </w:tc>
        <w:tc>
          <w:tcPr>
            <w:tcW w:w="388" w:type="pct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 w:rsidR="00713A9F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>0 ед.</w:t>
            </w:r>
          </w:p>
        </w:tc>
        <w:tc>
          <w:tcPr>
            <w:tcW w:w="386" w:type="pct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 w:rsidR="00713A9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00 ед.</w:t>
            </w:r>
          </w:p>
        </w:tc>
      </w:tr>
      <w:tr w:rsidR="00A636DA" w:rsidRPr="008402FC" w:rsidTr="00405836">
        <w:tc>
          <w:tcPr>
            <w:tcW w:w="311" w:type="pct"/>
            <w:vAlign w:val="center"/>
          </w:tcPr>
          <w:p w:rsidR="00A636DA" w:rsidRPr="00F44508" w:rsidRDefault="00405836" w:rsidP="00A636D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636DA">
              <w:rPr>
                <w:color w:val="000000" w:themeColor="text1"/>
              </w:rPr>
              <w:t>.</w:t>
            </w:r>
          </w:p>
        </w:tc>
        <w:tc>
          <w:tcPr>
            <w:tcW w:w="2753" w:type="pct"/>
          </w:tcPr>
          <w:p w:rsidR="00A636DA" w:rsidRPr="00F44508" w:rsidRDefault="00A636DA" w:rsidP="00A636DA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консультационных услуг крестьянским (фермерским) хозяйствам, сельскохозяйственным потребительским кооперативам и гражданам, осуществляющим ведение личного подсобного хозяйства, оказанных Центром в году, в котором Министерством принято решение о предоставлении субсидии</w:t>
            </w:r>
          </w:p>
        </w:tc>
        <w:tc>
          <w:tcPr>
            <w:tcW w:w="422" w:type="pct"/>
            <w:vAlign w:val="center"/>
          </w:tcPr>
          <w:p w:rsidR="00A636DA" w:rsidRDefault="00A636DA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200 ед.</w:t>
            </w:r>
          </w:p>
        </w:tc>
        <w:tc>
          <w:tcPr>
            <w:tcW w:w="353" w:type="pct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2</w:t>
            </w:r>
            <w:r w:rsidR="00713A9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 ед.</w:t>
            </w:r>
          </w:p>
        </w:tc>
        <w:tc>
          <w:tcPr>
            <w:tcW w:w="388" w:type="pct"/>
            <w:gridSpan w:val="2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 w:rsidR="00713A9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00 ед.</w:t>
            </w:r>
          </w:p>
        </w:tc>
        <w:tc>
          <w:tcPr>
            <w:tcW w:w="388" w:type="pct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 w:rsidR="00713A9F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0 ед.</w:t>
            </w:r>
          </w:p>
        </w:tc>
        <w:tc>
          <w:tcPr>
            <w:tcW w:w="386" w:type="pct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 w:rsidR="00713A9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00 ед.</w:t>
            </w:r>
          </w:p>
        </w:tc>
      </w:tr>
      <w:tr w:rsidR="00A636DA" w:rsidRPr="008402FC" w:rsidTr="00405836">
        <w:tc>
          <w:tcPr>
            <w:tcW w:w="311" w:type="pct"/>
            <w:vAlign w:val="center"/>
          </w:tcPr>
          <w:p w:rsidR="00A636DA" w:rsidRPr="00F44508" w:rsidRDefault="00405836" w:rsidP="00A636D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636DA">
              <w:rPr>
                <w:color w:val="000000" w:themeColor="text1"/>
              </w:rPr>
              <w:t>.</w:t>
            </w:r>
          </w:p>
        </w:tc>
        <w:tc>
          <w:tcPr>
            <w:tcW w:w="2753" w:type="pct"/>
          </w:tcPr>
          <w:p w:rsidR="00A636DA" w:rsidRPr="00F44508" w:rsidRDefault="00A636DA" w:rsidP="00A636DA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обучающих мероприятий для субъектов малого и среднего предпринимательства в сельском хозяйстве, проведенных Центром в году, в котором Министерством принято решение о предоставлении субсидии</w:t>
            </w:r>
          </w:p>
        </w:tc>
        <w:tc>
          <w:tcPr>
            <w:tcW w:w="422" w:type="pct"/>
            <w:vAlign w:val="center"/>
          </w:tcPr>
          <w:p w:rsidR="00A636DA" w:rsidRDefault="00A636DA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15 ед.</w:t>
            </w:r>
          </w:p>
        </w:tc>
        <w:tc>
          <w:tcPr>
            <w:tcW w:w="353" w:type="pct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15 ед.</w:t>
            </w:r>
          </w:p>
        </w:tc>
        <w:tc>
          <w:tcPr>
            <w:tcW w:w="388" w:type="pct"/>
            <w:gridSpan w:val="2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15 ед.</w:t>
            </w:r>
          </w:p>
        </w:tc>
        <w:tc>
          <w:tcPr>
            <w:tcW w:w="388" w:type="pct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15 ед.</w:t>
            </w:r>
          </w:p>
        </w:tc>
        <w:tc>
          <w:tcPr>
            <w:tcW w:w="386" w:type="pct"/>
            <w:vAlign w:val="center"/>
          </w:tcPr>
          <w:p w:rsidR="00A636DA" w:rsidRPr="00AB7CEA" w:rsidRDefault="00A506C2" w:rsidP="00A636D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15 ед.</w:t>
            </w:r>
          </w:p>
        </w:tc>
      </w:tr>
    </w:tbl>
    <w:p w:rsidR="009445DB" w:rsidRPr="008402FC" w:rsidRDefault="009445DB" w:rsidP="00184B13">
      <w:pPr>
        <w:pStyle w:val="af"/>
        <w:keepNext/>
        <w:spacing w:after="0" w:line="240" w:lineRule="auto"/>
        <w:ind w:firstLine="567"/>
        <w:jc w:val="center"/>
        <w:rPr>
          <w:rFonts w:ascii="Times New Roman" w:hAnsi="Times New Roman"/>
          <w:b w:val="0"/>
          <w:i/>
          <w:color w:val="FF0000"/>
          <w:sz w:val="24"/>
          <w:szCs w:val="24"/>
        </w:rPr>
      </w:pPr>
    </w:p>
    <w:p w:rsidR="000A187D" w:rsidRPr="008402FC" w:rsidRDefault="000A187D" w:rsidP="00184B13">
      <w:pPr>
        <w:pStyle w:val="af"/>
        <w:keepNext/>
        <w:spacing w:after="0" w:line="240" w:lineRule="auto"/>
        <w:rPr>
          <w:rFonts w:ascii="Times New Roman" w:hAnsi="Times New Roman"/>
          <w:b w:val="0"/>
          <w:i/>
          <w:color w:val="FF0000"/>
          <w:sz w:val="24"/>
          <w:szCs w:val="24"/>
        </w:rPr>
      </w:pPr>
    </w:p>
    <w:p w:rsidR="000A187D" w:rsidRPr="009B5770" w:rsidRDefault="000A187D" w:rsidP="00184B13">
      <w:pPr>
        <w:pStyle w:val="ConsPlusNormal"/>
        <w:ind w:firstLine="567"/>
        <w:jc w:val="both"/>
        <w:rPr>
          <w:color w:val="0D0D0D" w:themeColor="text1" w:themeTint="F2"/>
        </w:rPr>
      </w:pPr>
    </w:p>
    <w:p w:rsidR="000A187D" w:rsidRPr="00AF4143" w:rsidRDefault="000A187D" w:rsidP="00184B13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8402FC">
        <w:rPr>
          <w:rFonts w:ascii="Times New Roman" w:hAnsi="Times New Roman"/>
          <w:color w:val="FF0000"/>
          <w:sz w:val="24"/>
          <w:szCs w:val="24"/>
        </w:rPr>
        <w:br w:type="page"/>
      </w:r>
      <w:bookmarkStart w:id="14" w:name="_Toc11437760"/>
      <w:r w:rsidRPr="00AF4143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eastAsia="en-US"/>
        </w:rPr>
        <w:lastRenderedPageBreak/>
        <w:t>Раздел X</w:t>
      </w:r>
      <w:r w:rsidRPr="00AF4143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US" w:eastAsia="en-US"/>
        </w:rPr>
        <w:t>II</w:t>
      </w:r>
      <w:r w:rsidRPr="00AF4143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eastAsia="en-US"/>
        </w:rPr>
        <w:t>. Агрегация инструментов Фонда «Центр поддержки предпринимательства Калининградской области» для реализации задач, поставленных перед Центром компетенций</w:t>
      </w:r>
      <w:bookmarkEnd w:id="14"/>
    </w:p>
    <w:p w:rsidR="000A187D" w:rsidRPr="00AF4143" w:rsidRDefault="000A187D" w:rsidP="000A187D">
      <w:pPr>
        <w:ind w:firstLine="567"/>
        <w:jc w:val="both"/>
        <w:rPr>
          <w:color w:val="000000" w:themeColor="text1"/>
          <w:lang w:eastAsia="en-US"/>
        </w:rPr>
      </w:pPr>
    </w:p>
    <w:p w:rsidR="000A187D" w:rsidRDefault="000A187D" w:rsidP="000A187D">
      <w:pPr>
        <w:ind w:firstLine="567"/>
        <w:jc w:val="both"/>
        <w:rPr>
          <w:color w:val="000000" w:themeColor="text1"/>
        </w:rPr>
      </w:pPr>
      <w:r w:rsidRPr="00AF4143">
        <w:rPr>
          <w:color w:val="000000" w:themeColor="text1"/>
          <w:lang w:eastAsia="en-US"/>
        </w:rPr>
        <w:tab/>
      </w:r>
      <w:r w:rsidRPr="00AF4143">
        <w:rPr>
          <w:color w:val="000000" w:themeColor="text1"/>
        </w:rPr>
        <w:t>В целях реализации задач по поддержке субъектов МСП, С</w:t>
      </w:r>
      <w:r w:rsidR="00DF653A" w:rsidRPr="00AF4143">
        <w:rPr>
          <w:color w:val="000000" w:themeColor="text1"/>
        </w:rPr>
        <w:t>По</w:t>
      </w:r>
      <w:r w:rsidRPr="00AF4143">
        <w:rPr>
          <w:color w:val="000000" w:themeColor="text1"/>
        </w:rPr>
        <w:t>К, отраженных в Региональном проекте «</w:t>
      </w:r>
      <w:r w:rsidR="00A30E41" w:rsidRPr="002C57B9">
        <w:rPr>
          <w:bCs/>
          <w:color w:val="000000" w:themeColor="text1"/>
          <w:spacing w:val="-4"/>
        </w:rPr>
        <w:t>Акселерация субъектов малого и среднего предпринимательства</w:t>
      </w:r>
      <w:r w:rsidRPr="00AF4143">
        <w:rPr>
          <w:color w:val="000000" w:themeColor="text1"/>
        </w:rPr>
        <w:t>» используются следующие агрегированные инструменты Фонда:</w:t>
      </w:r>
    </w:p>
    <w:p w:rsidR="000A187D" w:rsidRPr="00AF4143" w:rsidRDefault="000A187D" w:rsidP="000A187D">
      <w:pPr>
        <w:ind w:firstLine="567"/>
        <w:jc w:val="both"/>
        <w:rPr>
          <w:color w:val="000000" w:themeColor="text1"/>
        </w:rPr>
      </w:pPr>
      <w:r w:rsidRPr="00AF4143">
        <w:rPr>
          <w:color w:val="000000" w:themeColor="text1"/>
        </w:rPr>
        <w:tab/>
        <w:t>1. Экспортная поддержка:</w:t>
      </w:r>
    </w:p>
    <w:p w:rsidR="000A187D" w:rsidRPr="00AF4143" w:rsidRDefault="000A187D" w:rsidP="000A187D">
      <w:pPr>
        <w:ind w:firstLine="567"/>
        <w:jc w:val="both"/>
        <w:rPr>
          <w:color w:val="000000" w:themeColor="text1"/>
        </w:rPr>
      </w:pPr>
      <w:r w:rsidRPr="00AF4143">
        <w:rPr>
          <w:color w:val="000000" w:themeColor="text1"/>
        </w:rPr>
        <w:tab/>
        <w:t>1.1 Участия в выставочной деятельности за рубежом;</w:t>
      </w:r>
    </w:p>
    <w:p w:rsidR="000A187D" w:rsidRPr="00AF4143" w:rsidRDefault="000A187D" w:rsidP="000A187D">
      <w:pPr>
        <w:ind w:firstLine="567"/>
        <w:jc w:val="both"/>
        <w:rPr>
          <w:color w:val="000000" w:themeColor="text1"/>
        </w:rPr>
      </w:pPr>
      <w:r w:rsidRPr="00AF4143">
        <w:rPr>
          <w:color w:val="000000" w:themeColor="text1"/>
        </w:rPr>
        <w:tab/>
        <w:t>1.2 Участие в бизнес-миссиях;</w:t>
      </w:r>
    </w:p>
    <w:p w:rsidR="000A187D" w:rsidRPr="00AF4143" w:rsidRDefault="000A187D" w:rsidP="000A187D">
      <w:pPr>
        <w:ind w:firstLine="567"/>
        <w:jc w:val="both"/>
        <w:rPr>
          <w:color w:val="000000" w:themeColor="text1"/>
        </w:rPr>
      </w:pPr>
      <w:r w:rsidRPr="00AF4143">
        <w:rPr>
          <w:color w:val="000000" w:themeColor="text1"/>
        </w:rPr>
        <w:tab/>
        <w:t>1.3 Регистрация торговой марки;</w:t>
      </w:r>
    </w:p>
    <w:p w:rsidR="000A187D" w:rsidRPr="00AF4143" w:rsidRDefault="000A187D" w:rsidP="000A187D">
      <w:pPr>
        <w:ind w:firstLine="567"/>
        <w:jc w:val="both"/>
        <w:rPr>
          <w:color w:val="000000" w:themeColor="text1"/>
        </w:rPr>
      </w:pPr>
      <w:r w:rsidRPr="00AF4143">
        <w:rPr>
          <w:color w:val="000000" w:themeColor="text1"/>
        </w:rPr>
        <w:tab/>
        <w:t>1.4 Маркетинговые исследования;</w:t>
      </w:r>
    </w:p>
    <w:p w:rsidR="000A187D" w:rsidRPr="00AF4143" w:rsidRDefault="000A187D" w:rsidP="000A187D">
      <w:pPr>
        <w:ind w:firstLine="567"/>
        <w:jc w:val="both"/>
        <w:rPr>
          <w:color w:val="000000" w:themeColor="text1"/>
        </w:rPr>
      </w:pPr>
      <w:r w:rsidRPr="00AF4143">
        <w:rPr>
          <w:color w:val="000000" w:themeColor="text1"/>
        </w:rPr>
        <w:tab/>
        <w:t>1.5. Субсидирование аккаунта на электронных торговых площадках;</w:t>
      </w:r>
    </w:p>
    <w:p w:rsidR="000A187D" w:rsidRPr="00AF4143" w:rsidRDefault="000A187D" w:rsidP="000A187D">
      <w:pPr>
        <w:ind w:firstLine="567"/>
        <w:jc w:val="both"/>
        <w:rPr>
          <w:color w:val="000000" w:themeColor="text1"/>
        </w:rPr>
      </w:pPr>
      <w:r w:rsidRPr="00AF4143">
        <w:rPr>
          <w:color w:val="000000" w:themeColor="text1"/>
        </w:rPr>
        <w:tab/>
        <w:t>1.6 Сертификация, необходимая для экспорта продукции.</w:t>
      </w:r>
    </w:p>
    <w:p w:rsidR="000A187D" w:rsidRPr="00AF4143" w:rsidRDefault="000A187D" w:rsidP="000A187D">
      <w:pPr>
        <w:ind w:firstLine="567"/>
        <w:jc w:val="both"/>
        <w:rPr>
          <w:color w:val="000000" w:themeColor="text1"/>
        </w:rPr>
      </w:pPr>
      <w:r w:rsidRPr="00AF4143">
        <w:rPr>
          <w:color w:val="000000" w:themeColor="text1"/>
        </w:rPr>
        <w:tab/>
        <w:t>2. Поддержка МСП:</w:t>
      </w:r>
    </w:p>
    <w:p w:rsidR="000A187D" w:rsidRPr="00AF4143" w:rsidRDefault="000A187D" w:rsidP="000A187D">
      <w:pPr>
        <w:ind w:firstLine="567"/>
        <w:jc w:val="both"/>
        <w:rPr>
          <w:color w:val="000000" w:themeColor="text1"/>
        </w:rPr>
      </w:pPr>
      <w:r w:rsidRPr="00AF4143">
        <w:rPr>
          <w:color w:val="000000" w:themeColor="text1"/>
        </w:rPr>
        <w:tab/>
        <w:t>2.1 Участие в выставочной деятельности на территории Российской Федерации;</w:t>
      </w:r>
    </w:p>
    <w:p w:rsidR="000A187D" w:rsidRPr="00AF4143" w:rsidRDefault="000A187D" w:rsidP="000A187D">
      <w:pPr>
        <w:ind w:firstLine="567"/>
        <w:jc w:val="both"/>
        <w:rPr>
          <w:color w:val="000000" w:themeColor="text1"/>
        </w:rPr>
      </w:pPr>
      <w:r w:rsidRPr="00AF4143">
        <w:rPr>
          <w:color w:val="000000" w:themeColor="text1"/>
        </w:rPr>
        <w:tab/>
        <w:t>2.2 Участие в бизнес-миссиях в субъекты Российской Федерации;</w:t>
      </w:r>
    </w:p>
    <w:p w:rsidR="000A187D" w:rsidRPr="00AF4143" w:rsidRDefault="000A187D" w:rsidP="000A187D">
      <w:pPr>
        <w:ind w:firstLine="567"/>
        <w:jc w:val="both"/>
        <w:rPr>
          <w:color w:val="000000" w:themeColor="text1"/>
        </w:rPr>
      </w:pPr>
      <w:r w:rsidRPr="00AF4143">
        <w:rPr>
          <w:color w:val="000000" w:themeColor="text1"/>
        </w:rPr>
        <w:tab/>
        <w:t>2.3 Обучающие программы.</w:t>
      </w:r>
    </w:p>
    <w:p w:rsidR="000A187D" w:rsidRPr="00AF4143" w:rsidRDefault="000A187D" w:rsidP="000A187D">
      <w:pPr>
        <w:ind w:firstLine="567"/>
        <w:jc w:val="both"/>
        <w:rPr>
          <w:color w:val="000000" w:themeColor="text1"/>
        </w:rPr>
      </w:pPr>
      <w:r w:rsidRPr="00AF4143">
        <w:rPr>
          <w:color w:val="000000" w:themeColor="text1"/>
        </w:rPr>
        <w:tab/>
        <w:t>3. Финансовые инструменты:</w:t>
      </w:r>
    </w:p>
    <w:p w:rsidR="000A187D" w:rsidRPr="00AF4143" w:rsidRDefault="000A187D" w:rsidP="000A187D">
      <w:pPr>
        <w:ind w:firstLine="567"/>
        <w:jc w:val="both"/>
        <w:rPr>
          <w:color w:val="000000" w:themeColor="text1"/>
        </w:rPr>
      </w:pPr>
      <w:r w:rsidRPr="00AF4143">
        <w:rPr>
          <w:color w:val="000000" w:themeColor="text1"/>
        </w:rPr>
        <w:tab/>
        <w:t>3.1 Льготные займы;</w:t>
      </w:r>
    </w:p>
    <w:p w:rsidR="000A187D" w:rsidRPr="00AF4143" w:rsidRDefault="000A187D" w:rsidP="000A187D">
      <w:pPr>
        <w:ind w:firstLine="567"/>
        <w:jc w:val="both"/>
        <w:rPr>
          <w:color w:val="000000" w:themeColor="text1"/>
        </w:rPr>
      </w:pPr>
      <w:r w:rsidRPr="00AF4143">
        <w:rPr>
          <w:color w:val="000000" w:themeColor="text1"/>
        </w:rPr>
        <w:tab/>
        <w:t>3.2 Поручительства;</w:t>
      </w:r>
    </w:p>
    <w:p w:rsidR="000A187D" w:rsidRPr="00AF4143" w:rsidRDefault="000A187D" w:rsidP="000A187D">
      <w:pPr>
        <w:ind w:firstLine="567"/>
        <w:jc w:val="both"/>
        <w:rPr>
          <w:color w:val="000000" w:themeColor="text1"/>
        </w:rPr>
      </w:pPr>
      <w:r w:rsidRPr="00AF4143">
        <w:rPr>
          <w:color w:val="000000" w:themeColor="text1"/>
        </w:rPr>
        <w:tab/>
        <w:t xml:space="preserve">3.3 Грантовая поддержка. </w:t>
      </w:r>
    </w:p>
    <w:p w:rsidR="000A187D" w:rsidRPr="00AF4143" w:rsidRDefault="000A187D" w:rsidP="000A187D">
      <w:pPr>
        <w:pStyle w:val="ConsPlusNormal"/>
        <w:ind w:firstLine="567"/>
        <w:jc w:val="center"/>
        <w:rPr>
          <w:color w:val="000000" w:themeColor="text1"/>
        </w:rPr>
      </w:pPr>
    </w:p>
    <w:p w:rsidR="00237D82" w:rsidRPr="008402FC" w:rsidRDefault="00237D82" w:rsidP="000A187D">
      <w:pPr>
        <w:jc w:val="right"/>
        <w:rPr>
          <w:color w:val="FF0000"/>
          <w:sz w:val="28"/>
          <w:szCs w:val="28"/>
          <w:lang w:eastAsia="en-US"/>
        </w:rPr>
      </w:pPr>
    </w:p>
    <w:sectPr w:rsidR="00237D82" w:rsidRPr="008402FC" w:rsidSect="000A187D">
      <w:headerReference w:type="default" r:id="rId13"/>
      <w:footerReference w:type="default" r:id="rId14"/>
      <w:pgSz w:w="11906" w:h="16838"/>
      <w:pgMar w:top="820" w:right="566" w:bottom="709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4C33" w:rsidRDefault="00934C33" w:rsidP="00237D82">
      <w:r>
        <w:separator/>
      </w:r>
    </w:p>
  </w:endnote>
  <w:endnote w:type="continuationSeparator" w:id="0">
    <w:p w:rsidR="00934C33" w:rsidRDefault="00934C33" w:rsidP="0023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CEB" w:rsidRDefault="00332CE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43791">
      <w:rPr>
        <w:noProof/>
      </w:rPr>
      <w:t>14</w:t>
    </w:r>
    <w:r>
      <w:fldChar w:fldCharType="end"/>
    </w:r>
  </w:p>
  <w:p w:rsidR="00332CEB" w:rsidRDefault="00332CE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3B02" w:rsidRDefault="00273B0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CEB" w:rsidRDefault="00332CE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66B7A">
      <w:rPr>
        <w:noProof/>
      </w:rPr>
      <w:t>31</w:t>
    </w:r>
    <w:r>
      <w:fldChar w:fldCharType="end"/>
    </w:r>
  </w:p>
  <w:p w:rsidR="00332CEB" w:rsidRDefault="00332CEB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CEB" w:rsidRDefault="00332C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32CEB" w:rsidRDefault="00332CE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4C33" w:rsidRDefault="00934C33" w:rsidP="00237D82">
      <w:r>
        <w:separator/>
      </w:r>
    </w:p>
  </w:footnote>
  <w:footnote w:type="continuationSeparator" w:id="0">
    <w:p w:rsidR="00934C33" w:rsidRDefault="00934C33" w:rsidP="00237D82">
      <w:r>
        <w:continuationSeparator/>
      </w:r>
    </w:p>
  </w:footnote>
  <w:footnote w:id="1">
    <w:p w:rsidR="00332CEB" w:rsidRPr="00DB379D" w:rsidRDefault="00332CEB" w:rsidP="00DB379D">
      <w:pPr>
        <w:pStyle w:val="ac"/>
        <w:spacing w:after="0" w:line="240" w:lineRule="auto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DB379D">
        <w:rPr>
          <w:rFonts w:ascii="Times New Roman" w:hAnsi="Times New Roman"/>
        </w:rPr>
        <w:t xml:space="preserve">Данные </w:t>
      </w:r>
      <w:r>
        <w:rPr>
          <w:rFonts w:ascii="Times New Roman" w:hAnsi="Times New Roman"/>
        </w:rPr>
        <w:t>территориального органа Федеральной службы госстатистики по Калининградской области</w:t>
      </w:r>
    </w:p>
  </w:footnote>
  <w:footnote w:id="2">
    <w:p w:rsidR="00332CEB" w:rsidRDefault="00332CEB" w:rsidP="00933F27">
      <w:pPr>
        <w:pStyle w:val="ac"/>
        <w:spacing w:after="0" w:line="240" w:lineRule="auto"/>
      </w:pPr>
      <w:r w:rsidRPr="00F172B7">
        <w:rPr>
          <w:rStyle w:val="ae"/>
          <w:rFonts w:ascii="Times New Roman" w:hAnsi="Times New Roman"/>
        </w:rPr>
        <w:footnoteRef/>
      </w:r>
      <w:r w:rsidRPr="00F172B7">
        <w:rPr>
          <w:rFonts w:ascii="Times New Roman" w:hAnsi="Times New Roman"/>
        </w:rPr>
        <w:t xml:space="preserve"> Малые формы хозяйствования на селе</w:t>
      </w:r>
    </w:p>
  </w:footnote>
  <w:footnote w:id="3">
    <w:p w:rsidR="00332CEB" w:rsidRDefault="00332CEB" w:rsidP="00933F27">
      <w:pPr>
        <w:pStyle w:val="ac"/>
        <w:spacing w:after="0" w:line="240" w:lineRule="auto"/>
      </w:pPr>
      <w:r w:rsidRPr="00F172B7">
        <w:rPr>
          <w:rStyle w:val="ae"/>
          <w:rFonts w:ascii="Times New Roman" w:hAnsi="Times New Roman"/>
        </w:rPr>
        <w:footnoteRef/>
      </w:r>
      <w:r w:rsidRPr="00F172B7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4">
    <w:p w:rsidR="00332CEB" w:rsidRDefault="00332CEB" w:rsidP="00933F27">
      <w:pPr>
        <w:pStyle w:val="ac"/>
        <w:spacing w:after="0" w:line="240" w:lineRule="auto"/>
      </w:pPr>
      <w:r w:rsidRPr="00F172B7">
        <w:rPr>
          <w:rStyle w:val="ae"/>
          <w:rFonts w:ascii="Times New Roman" w:hAnsi="Times New Roman"/>
        </w:rPr>
        <w:footnoteRef/>
      </w:r>
      <w:r w:rsidRPr="00F172B7">
        <w:rPr>
          <w:rFonts w:ascii="Times New Roman" w:hAnsi="Times New Roman"/>
        </w:rPr>
        <w:t xml:space="preserve"> Малые формы хозяйствования на селе</w:t>
      </w:r>
    </w:p>
  </w:footnote>
  <w:footnote w:id="5">
    <w:p w:rsidR="00332CEB" w:rsidRDefault="00332CEB" w:rsidP="00933F27">
      <w:pPr>
        <w:pStyle w:val="ac"/>
        <w:spacing w:after="0" w:line="240" w:lineRule="auto"/>
        <w:rPr>
          <w:rFonts w:ascii="Times New Roman" w:hAnsi="Times New Roman"/>
        </w:rPr>
      </w:pPr>
      <w:r w:rsidRPr="00F172B7">
        <w:rPr>
          <w:rStyle w:val="ae"/>
          <w:rFonts w:ascii="Times New Roman" w:hAnsi="Times New Roman"/>
        </w:rPr>
        <w:footnoteRef/>
      </w:r>
      <w:r w:rsidRPr="00F172B7">
        <w:rPr>
          <w:rFonts w:ascii="Times New Roman" w:hAnsi="Times New Roman"/>
        </w:rPr>
        <w:t xml:space="preserve"> Субъекты малого и среднего предпринимательства</w:t>
      </w:r>
    </w:p>
    <w:p w:rsidR="00332CEB" w:rsidRDefault="00332CEB" w:rsidP="000A187D">
      <w:pPr>
        <w:pStyle w:val="ac"/>
        <w:spacing w:after="0" w:line="240" w:lineRule="auto"/>
      </w:pPr>
    </w:p>
  </w:footnote>
  <w:footnote w:id="6">
    <w:p w:rsidR="00332CEB" w:rsidRDefault="00332CEB" w:rsidP="000A187D">
      <w:pPr>
        <w:pStyle w:val="ac"/>
        <w:rPr>
          <w:rFonts w:ascii="Times New Roman" w:hAnsi="Times New Roman"/>
        </w:rPr>
      </w:pPr>
      <w:r w:rsidRPr="00F172B7">
        <w:rPr>
          <w:rStyle w:val="ae"/>
          <w:rFonts w:ascii="Times New Roman" w:hAnsi="Times New Roman"/>
        </w:rPr>
        <w:footnoteRef/>
      </w:r>
      <w:r w:rsidRPr="00F172B7">
        <w:rPr>
          <w:rFonts w:ascii="Times New Roman" w:hAnsi="Times New Roman"/>
        </w:rPr>
        <w:t xml:space="preserve"> По данным отчетности, предоставляемой в Министерство сельского хозяйства Калининградской области (актуальные данные Управления службы статистики по Калининградской области отсутствуют)</w:t>
      </w:r>
    </w:p>
    <w:p w:rsidR="00332CEB" w:rsidRDefault="00332CEB" w:rsidP="000A187D">
      <w:pPr>
        <w:pStyle w:val="ac"/>
      </w:pPr>
    </w:p>
  </w:footnote>
  <w:footnote w:id="7">
    <w:p w:rsidR="00332CEB" w:rsidRDefault="00332CEB" w:rsidP="000A187D">
      <w:pPr>
        <w:pStyle w:val="ac"/>
        <w:spacing w:after="0"/>
        <w:jc w:val="both"/>
      </w:pPr>
      <w:r w:rsidRPr="00364829">
        <w:rPr>
          <w:rStyle w:val="ae"/>
          <w:rFonts w:ascii="Times New Roman" w:hAnsi="Times New Roman"/>
        </w:rPr>
        <w:footnoteRef/>
      </w:r>
      <w:r w:rsidRPr="00364829">
        <w:rPr>
          <w:rFonts w:ascii="Times New Roman" w:hAnsi="Times New Roman"/>
        </w:rPr>
        <w:t xml:space="preserve"> сельскохозяйственные товаропроизводители, являющиеся субъектами малого и среднего предпринимательства в соответствии с</w:t>
      </w:r>
      <w:r>
        <w:rPr>
          <w:rFonts w:ascii="Times New Roman" w:hAnsi="Times New Roman"/>
        </w:rPr>
        <w:t xml:space="preserve"> Федеральным законом </w:t>
      </w:r>
      <w:r w:rsidRPr="00364829">
        <w:rPr>
          <w:rFonts w:ascii="Times New Roman" w:hAnsi="Times New Roman"/>
        </w:rPr>
        <w:t>от 24.07.2007 № 209-ФЗ «О развитии малого и среднего предпринимательства в Российской Федерации», в том числе крестьянские (фермерские) хозяйства и сельскохозяйственные кооперативы</w:t>
      </w:r>
    </w:p>
  </w:footnote>
  <w:footnote w:id="8">
    <w:p w:rsidR="00332CEB" w:rsidRDefault="00332CEB" w:rsidP="000A187D">
      <w:pPr>
        <w:pStyle w:val="ac"/>
        <w:spacing w:after="0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364829">
        <w:rPr>
          <w:rFonts w:ascii="Times New Roman" w:hAnsi="Times New Roman"/>
        </w:rPr>
        <w:t xml:space="preserve">личные подсобные хозяйства, действующие в соответствии </w:t>
      </w:r>
      <w:r>
        <w:rPr>
          <w:rFonts w:ascii="Times New Roman" w:hAnsi="Times New Roman"/>
        </w:rPr>
        <w:t xml:space="preserve">с Федеральным законом </w:t>
      </w:r>
      <w:r w:rsidRPr="00364829">
        <w:rPr>
          <w:rFonts w:ascii="Times New Roman" w:hAnsi="Times New Roman"/>
        </w:rPr>
        <w:t xml:space="preserve">от 7 июля 2003 г. </w:t>
      </w:r>
      <w:r>
        <w:rPr>
          <w:rFonts w:ascii="Times New Roman" w:hAnsi="Times New Roman"/>
        </w:rPr>
        <w:t>№</w:t>
      </w:r>
      <w:r w:rsidRPr="00364829">
        <w:rPr>
          <w:rFonts w:ascii="Times New Roman" w:hAnsi="Times New Roman"/>
        </w:rPr>
        <w:t xml:space="preserve"> 112-ФЗ </w:t>
      </w:r>
      <w:r>
        <w:rPr>
          <w:rFonts w:ascii="Times New Roman" w:hAnsi="Times New Roman"/>
        </w:rPr>
        <w:t>«О личном подсобном хозяйстве»</w:t>
      </w:r>
      <w:r w:rsidRPr="00364829">
        <w:rPr>
          <w:rFonts w:ascii="Times New Roman" w:hAnsi="Times New Roman"/>
        </w:rPr>
        <w:t xml:space="preserve"> </w:t>
      </w:r>
    </w:p>
    <w:p w:rsidR="00332CEB" w:rsidRDefault="00332CEB" w:rsidP="000A187D">
      <w:pPr>
        <w:pStyle w:val="ac"/>
        <w:spacing w:after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CEB" w:rsidRPr="008657A4" w:rsidRDefault="00332CEB" w:rsidP="00444F85">
    <w:pPr>
      <w:pStyle w:val="a8"/>
    </w:pPr>
    <w:r w:rsidRPr="008657A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CEB" w:rsidRDefault="00332C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32CEB" w:rsidRDefault="00332CE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CEB" w:rsidRDefault="00332C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32CEB" w:rsidRDefault="00332CEB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832C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04882"/>
    <w:multiLevelType w:val="hybridMultilevel"/>
    <w:tmpl w:val="583C728A"/>
    <w:lvl w:ilvl="0" w:tplc="2146C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87342FD"/>
    <w:multiLevelType w:val="hybridMultilevel"/>
    <w:tmpl w:val="EFB8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E404F5"/>
    <w:multiLevelType w:val="hybridMultilevel"/>
    <w:tmpl w:val="FD08B010"/>
    <w:lvl w:ilvl="0" w:tplc="4FD28E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70717AC"/>
    <w:multiLevelType w:val="hybridMultilevel"/>
    <w:tmpl w:val="C3F4EAE0"/>
    <w:lvl w:ilvl="0" w:tplc="0130CC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8151BA1"/>
    <w:multiLevelType w:val="hybridMultilevel"/>
    <w:tmpl w:val="9AE4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8A109C"/>
    <w:multiLevelType w:val="hybridMultilevel"/>
    <w:tmpl w:val="574E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73B5B"/>
    <w:multiLevelType w:val="hybridMultilevel"/>
    <w:tmpl w:val="009822F2"/>
    <w:lvl w:ilvl="0" w:tplc="AE9634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51A7598"/>
    <w:multiLevelType w:val="hybridMultilevel"/>
    <w:tmpl w:val="4EC686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D43C16"/>
    <w:multiLevelType w:val="hybridMultilevel"/>
    <w:tmpl w:val="C39A9CF2"/>
    <w:lvl w:ilvl="0" w:tplc="758CEC90">
      <w:start w:val="1"/>
      <w:numFmt w:val="decimal"/>
      <w:lvlText w:val="%1)"/>
      <w:lvlJc w:val="left"/>
      <w:pPr>
        <w:ind w:left="1069" w:hanging="359"/>
      </w:pPr>
      <w:rPr>
        <w:rFonts w:cs="Times New Roman" w:hint="default"/>
      </w:rPr>
    </w:lvl>
    <w:lvl w:ilvl="1" w:tplc="0F86C480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EE6E8DCA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0DDAA72A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7264F85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B58A2434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5D1E99F4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CC86D7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7C044776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FEE"/>
    <w:rsid w:val="00011B1D"/>
    <w:rsid w:val="00031AED"/>
    <w:rsid w:val="00052034"/>
    <w:rsid w:val="000522A1"/>
    <w:rsid w:val="00052D82"/>
    <w:rsid w:val="000603BA"/>
    <w:rsid w:val="000620FE"/>
    <w:rsid w:val="00062843"/>
    <w:rsid w:val="00066030"/>
    <w:rsid w:val="000675D8"/>
    <w:rsid w:val="00067AAB"/>
    <w:rsid w:val="000712AF"/>
    <w:rsid w:val="000742D0"/>
    <w:rsid w:val="000921A2"/>
    <w:rsid w:val="000A01FE"/>
    <w:rsid w:val="000A0544"/>
    <w:rsid w:val="000A187D"/>
    <w:rsid w:val="000A45DC"/>
    <w:rsid w:val="000B5761"/>
    <w:rsid w:val="000B630F"/>
    <w:rsid w:val="000C1C2C"/>
    <w:rsid w:val="000C5CEA"/>
    <w:rsid w:val="000D42A4"/>
    <w:rsid w:val="000E3587"/>
    <w:rsid w:val="000E748C"/>
    <w:rsid w:val="000F110C"/>
    <w:rsid w:val="000F2D6A"/>
    <w:rsid w:val="000F571B"/>
    <w:rsid w:val="000F793D"/>
    <w:rsid w:val="00100714"/>
    <w:rsid w:val="00101AF6"/>
    <w:rsid w:val="0011088C"/>
    <w:rsid w:val="00122294"/>
    <w:rsid w:val="0012600C"/>
    <w:rsid w:val="00126435"/>
    <w:rsid w:val="00126E73"/>
    <w:rsid w:val="001278EA"/>
    <w:rsid w:val="00130163"/>
    <w:rsid w:val="00137357"/>
    <w:rsid w:val="00141019"/>
    <w:rsid w:val="00143063"/>
    <w:rsid w:val="001440DC"/>
    <w:rsid w:val="0015045A"/>
    <w:rsid w:val="001537B0"/>
    <w:rsid w:val="00154B79"/>
    <w:rsid w:val="001624ED"/>
    <w:rsid w:val="00165058"/>
    <w:rsid w:val="001669F4"/>
    <w:rsid w:val="00177FAF"/>
    <w:rsid w:val="001802BC"/>
    <w:rsid w:val="00182A12"/>
    <w:rsid w:val="00184B13"/>
    <w:rsid w:val="001872C8"/>
    <w:rsid w:val="001A6E3C"/>
    <w:rsid w:val="001B060F"/>
    <w:rsid w:val="001B0D07"/>
    <w:rsid w:val="001C73C8"/>
    <w:rsid w:val="001D2FA7"/>
    <w:rsid w:val="001D33C6"/>
    <w:rsid w:val="001D357C"/>
    <w:rsid w:val="001D7CCD"/>
    <w:rsid w:val="001E0A62"/>
    <w:rsid w:val="001F2C71"/>
    <w:rsid w:val="00203A76"/>
    <w:rsid w:val="00206B32"/>
    <w:rsid w:val="00211562"/>
    <w:rsid w:val="002117DB"/>
    <w:rsid w:val="0021616E"/>
    <w:rsid w:val="0021738F"/>
    <w:rsid w:val="002268EF"/>
    <w:rsid w:val="00234BA0"/>
    <w:rsid w:val="00235E83"/>
    <w:rsid w:val="00237799"/>
    <w:rsid w:val="00237D82"/>
    <w:rsid w:val="00257FEE"/>
    <w:rsid w:val="00265EFE"/>
    <w:rsid w:val="00266D95"/>
    <w:rsid w:val="00272B4C"/>
    <w:rsid w:val="00272C4C"/>
    <w:rsid w:val="00273B02"/>
    <w:rsid w:val="00274A8B"/>
    <w:rsid w:val="002754D5"/>
    <w:rsid w:val="002768CA"/>
    <w:rsid w:val="002829B8"/>
    <w:rsid w:val="002863BD"/>
    <w:rsid w:val="00286AA0"/>
    <w:rsid w:val="0029227C"/>
    <w:rsid w:val="00293AB0"/>
    <w:rsid w:val="00294C32"/>
    <w:rsid w:val="002A1972"/>
    <w:rsid w:val="002A28A5"/>
    <w:rsid w:val="002A49B0"/>
    <w:rsid w:val="002A727A"/>
    <w:rsid w:val="002B15E3"/>
    <w:rsid w:val="002B1C11"/>
    <w:rsid w:val="002B77DD"/>
    <w:rsid w:val="002C05B5"/>
    <w:rsid w:val="002C0D42"/>
    <w:rsid w:val="002C2DCE"/>
    <w:rsid w:val="002C3D62"/>
    <w:rsid w:val="002C57B9"/>
    <w:rsid w:val="002C6330"/>
    <w:rsid w:val="002E1C84"/>
    <w:rsid w:val="002E3893"/>
    <w:rsid w:val="002F0B4A"/>
    <w:rsid w:val="002F59CD"/>
    <w:rsid w:val="002F7AE9"/>
    <w:rsid w:val="00301D73"/>
    <w:rsid w:val="00303362"/>
    <w:rsid w:val="00306D77"/>
    <w:rsid w:val="00314CFE"/>
    <w:rsid w:val="00327BCF"/>
    <w:rsid w:val="00327C8A"/>
    <w:rsid w:val="00331A22"/>
    <w:rsid w:val="00332CEB"/>
    <w:rsid w:val="003341B8"/>
    <w:rsid w:val="003348A6"/>
    <w:rsid w:val="00335050"/>
    <w:rsid w:val="00343362"/>
    <w:rsid w:val="00347376"/>
    <w:rsid w:val="00347949"/>
    <w:rsid w:val="003512A6"/>
    <w:rsid w:val="00352354"/>
    <w:rsid w:val="003526F8"/>
    <w:rsid w:val="00353271"/>
    <w:rsid w:val="0035687B"/>
    <w:rsid w:val="00364829"/>
    <w:rsid w:val="003709D5"/>
    <w:rsid w:val="00371D50"/>
    <w:rsid w:val="00373D7D"/>
    <w:rsid w:val="00374E15"/>
    <w:rsid w:val="00383FDD"/>
    <w:rsid w:val="00384C15"/>
    <w:rsid w:val="00395317"/>
    <w:rsid w:val="0039602E"/>
    <w:rsid w:val="003B5BBC"/>
    <w:rsid w:val="003C140E"/>
    <w:rsid w:val="003C2377"/>
    <w:rsid w:val="003C54C2"/>
    <w:rsid w:val="003D514E"/>
    <w:rsid w:val="003D79D0"/>
    <w:rsid w:val="003E01E6"/>
    <w:rsid w:val="003E1831"/>
    <w:rsid w:val="003E62C0"/>
    <w:rsid w:val="003F5BDA"/>
    <w:rsid w:val="003F5F86"/>
    <w:rsid w:val="004047EE"/>
    <w:rsid w:val="00405836"/>
    <w:rsid w:val="004062A9"/>
    <w:rsid w:val="00417C25"/>
    <w:rsid w:val="00422C6E"/>
    <w:rsid w:val="00433247"/>
    <w:rsid w:val="00444F85"/>
    <w:rsid w:val="00445918"/>
    <w:rsid w:val="004551DC"/>
    <w:rsid w:val="00462EB3"/>
    <w:rsid w:val="00470A88"/>
    <w:rsid w:val="004720F0"/>
    <w:rsid w:val="004727E7"/>
    <w:rsid w:val="00485525"/>
    <w:rsid w:val="0048729B"/>
    <w:rsid w:val="004931DB"/>
    <w:rsid w:val="004A4433"/>
    <w:rsid w:val="004A557B"/>
    <w:rsid w:val="004C38CE"/>
    <w:rsid w:val="004C7B6A"/>
    <w:rsid w:val="004D0F6B"/>
    <w:rsid w:val="004D12F1"/>
    <w:rsid w:val="004D154B"/>
    <w:rsid w:val="004D25E0"/>
    <w:rsid w:val="004D555F"/>
    <w:rsid w:val="004E09CD"/>
    <w:rsid w:val="004E2BF0"/>
    <w:rsid w:val="004E4295"/>
    <w:rsid w:val="004E5D30"/>
    <w:rsid w:val="004E71B7"/>
    <w:rsid w:val="004F0D5F"/>
    <w:rsid w:val="004F4029"/>
    <w:rsid w:val="004F76B8"/>
    <w:rsid w:val="005005C5"/>
    <w:rsid w:val="005009B8"/>
    <w:rsid w:val="00503169"/>
    <w:rsid w:val="0050378C"/>
    <w:rsid w:val="00504685"/>
    <w:rsid w:val="00505D86"/>
    <w:rsid w:val="00505F42"/>
    <w:rsid w:val="00512827"/>
    <w:rsid w:val="0052022F"/>
    <w:rsid w:val="00526788"/>
    <w:rsid w:val="0053300F"/>
    <w:rsid w:val="00533D6F"/>
    <w:rsid w:val="00541037"/>
    <w:rsid w:val="00545C91"/>
    <w:rsid w:val="00546BD6"/>
    <w:rsid w:val="00553616"/>
    <w:rsid w:val="00553A85"/>
    <w:rsid w:val="00554205"/>
    <w:rsid w:val="005543D2"/>
    <w:rsid w:val="00557563"/>
    <w:rsid w:val="00562373"/>
    <w:rsid w:val="0056637F"/>
    <w:rsid w:val="005707AC"/>
    <w:rsid w:val="00597CBE"/>
    <w:rsid w:val="005A02D9"/>
    <w:rsid w:val="005B0392"/>
    <w:rsid w:val="005B37E2"/>
    <w:rsid w:val="005B4E87"/>
    <w:rsid w:val="005C0AA2"/>
    <w:rsid w:val="005C3797"/>
    <w:rsid w:val="005C4836"/>
    <w:rsid w:val="005C7013"/>
    <w:rsid w:val="005D17D6"/>
    <w:rsid w:val="005D1A8F"/>
    <w:rsid w:val="005D2499"/>
    <w:rsid w:val="005E401F"/>
    <w:rsid w:val="005F4EA2"/>
    <w:rsid w:val="005F7708"/>
    <w:rsid w:val="006013EA"/>
    <w:rsid w:val="00604965"/>
    <w:rsid w:val="0061342D"/>
    <w:rsid w:val="006179CF"/>
    <w:rsid w:val="00625088"/>
    <w:rsid w:val="00625E35"/>
    <w:rsid w:val="006271A9"/>
    <w:rsid w:val="006274D0"/>
    <w:rsid w:val="00633011"/>
    <w:rsid w:val="006363D7"/>
    <w:rsid w:val="00646186"/>
    <w:rsid w:val="006532F5"/>
    <w:rsid w:val="0065489B"/>
    <w:rsid w:val="00655335"/>
    <w:rsid w:val="00657863"/>
    <w:rsid w:val="006609B8"/>
    <w:rsid w:val="00674690"/>
    <w:rsid w:val="00674ADA"/>
    <w:rsid w:val="00683A7F"/>
    <w:rsid w:val="00683E52"/>
    <w:rsid w:val="00692E76"/>
    <w:rsid w:val="006963C3"/>
    <w:rsid w:val="006A0CE3"/>
    <w:rsid w:val="006C1FBF"/>
    <w:rsid w:val="006D078E"/>
    <w:rsid w:val="006D2A9C"/>
    <w:rsid w:val="006D7451"/>
    <w:rsid w:val="006D7F4B"/>
    <w:rsid w:val="006E061A"/>
    <w:rsid w:val="006E61BF"/>
    <w:rsid w:val="006E6695"/>
    <w:rsid w:val="006F2C79"/>
    <w:rsid w:val="006F6C4D"/>
    <w:rsid w:val="006F74B9"/>
    <w:rsid w:val="006F7F48"/>
    <w:rsid w:val="00702685"/>
    <w:rsid w:val="007044D2"/>
    <w:rsid w:val="007079FC"/>
    <w:rsid w:val="00713423"/>
    <w:rsid w:val="00713A9F"/>
    <w:rsid w:val="00713C13"/>
    <w:rsid w:val="007154F5"/>
    <w:rsid w:val="007202F5"/>
    <w:rsid w:val="00720D45"/>
    <w:rsid w:val="00726C0F"/>
    <w:rsid w:val="00730373"/>
    <w:rsid w:val="00734EC1"/>
    <w:rsid w:val="00740EE5"/>
    <w:rsid w:val="00742B4C"/>
    <w:rsid w:val="0075415D"/>
    <w:rsid w:val="00757B1C"/>
    <w:rsid w:val="00760DE5"/>
    <w:rsid w:val="00761091"/>
    <w:rsid w:val="0076165D"/>
    <w:rsid w:val="007619CA"/>
    <w:rsid w:val="00762E23"/>
    <w:rsid w:val="00766B7A"/>
    <w:rsid w:val="00772C08"/>
    <w:rsid w:val="007828FC"/>
    <w:rsid w:val="00782BEA"/>
    <w:rsid w:val="00782CFF"/>
    <w:rsid w:val="007854E4"/>
    <w:rsid w:val="00793B6B"/>
    <w:rsid w:val="007946B5"/>
    <w:rsid w:val="00795058"/>
    <w:rsid w:val="00796AC9"/>
    <w:rsid w:val="00797837"/>
    <w:rsid w:val="007A03E1"/>
    <w:rsid w:val="007A14F9"/>
    <w:rsid w:val="007A384A"/>
    <w:rsid w:val="007B4A17"/>
    <w:rsid w:val="007C1FDD"/>
    <w:rsid w:val="007E233D"/>
    <w:rsid w:val="007E6322"/>
    <w:rsid w:val="0080397E"/>
    <w:rsid w:val="0080731A"/>
    <w:rsid w:val="0081183D"/>
    <w:rsid w:val="0083168A"/>
    <w:rsid w:val="00834B1D"/>
    <w:rsid w:val="008402FC"/>
    <w:rsid w:val="008435EC"/>
    <w:rsid w:val="00844751"/>
    <w:rsid w:val="008449B9"/>
    <w:rsid w:val="008466BC"/>
    <w:rsid w:val="00856B2D"/>
    <w:rsid w:val="00860C0B"/>
    <w:rsid w:val="00861651"/>
    <w:rsid w:val="00861CA4"/>
    <w:rsid w:val="008642DA"/>
    <w:rsid w:val="008651EA"/>
    <w:rsid w:val="008657A4"/>
    <w:rsid w:val="00870BE4"/>
    <w:rsid w:val="00870C0F"/>
    <w:rsid w:val="00873214"/>
    <w:rsid w:val="00873F76"/>
    <w:rsid w:val="008767B7"/>
    <w:rsid w:val="00880CCE"/>
    <w:rsid w:val="00884641"/>
    <w:rsid w:val="00885E35"/>
    <w:rsid w:val="00891044"/>
    <w:rsid w:val="00891C52"/>
    <w:rsid w:val="008954C5"/>
    <w:rsid w:val="0089722A"/>
    <w:rsid w:val="008A156E"/>
    <w:rsid w:val="008A2A2E"/>
    <w:rsid w:val="008A64D8"/>
    <w:rsid w:val="008A7CC8"/>
    <w:rsid w:val="008B02A0"/>
    <w:rsid w:val="008B2087"/>
    <w:rsid w:val="008C41C5"/>
    <w:rsid w:val="008C6BDE"/>
    <w:rsid w:val="008E255E"/>
    <w:rsid w:val="008E7447"/>
    <w:rsid w:val="008E77BC"/>
    <w:rsid w:val="008F0816"/>
    <w:rsid w:val="009149D1"/>
    <w:rsid w:val="00923240"/>
    <w:rsid w:val="00923A56"/>
    <w:rsid w:val="00931003"/>
    <w:rsid w:val="00933F27"/>
    <w:rsid w:val="00934C33"/>
    <w:rsid w:val="009356BE"/>
    <w:rsid w:val="009414AB"/>
    <w:rsid w:val="00943A82"/>
    <w:rsid w:val="009445DB"/>
    <w:rsid w:val="0094636D"/>
    <w:rsid w:val="009469C3"/>
    <w:rsid w:val="00947625"/>
    <w:rsid w:val="00952807"/>
    <w:rsid w:val="00957F31"/>
    <w:rsid w:val="00965D7D"/>
    <w:rsid w:val="00966FE5"/>
    <w:rsid w:val="00967561"/>
    <w:rsid w:val="00971CBB"/>
    <w:rsid w:val="00971E5F"/>
    <w:rsid w:val="00973144"/>
    <w:rsid w:val="009770F3"/>
    <w:rsid w:val="00977F78"/>
    <w:rsid w:val="00981EC8"/>
    <w:rsid w:val="00984A8D"/>
    <w:rsid w:val="00984F57"/>
    <w:rsid w:val="00985857"/>
    <w:rsid w:val="009868EB"/>
    <w:rsid w:val="009A0731"/>
    <w:rsid w:val="009A7D0E"/>
    <w:rsid w:val="009B10F7"/>
    <w:rsid w:val="009B161D"/>
    <w:rsid w:val="009B5343"/>
    <w:rsid w:val="009B5770"/>
    <w:rsid w:val="009C2EE4"/>
    <w:rsid w:val="009C30AE"/>
    <w:rsid w:val="009C30B8"/>
    <w:rsid w:val="009C36C8"/>
    <w:rsid w:val="009C3F09"/>
    <w:rsid w:val="009D01E7"/>
    <w:rsid w:val="00A01DA1"/>
    <w:rsid w:val="00A0304D"/>
    <w:rsid w:val="00A05BDC"/>
    <w:rsid w:val="00A1453C"/>
    <w:rsid w:val="00A2672C"/>
    <w:rsid w:val="00A30E41"/>
    <w:rsid w:val="00A35D81"/>
    <w:rsid w:val="00A361AC"/>
    <w:rsid w:val="00A365BB"/>
    <w:rsid w:val="00A37DF5"/>
    <w:rsid w:val="00A4017B"/>
    <w:rsid w:val="00A40C4C"/>
    <w:rsid w:val="00A506C2"/>
    <w:rsid w:val="00A54BD0"/>
    <w:rsid w:val="00A57532"/>
    <w:rsid w:val="00A57A29"/>
    <w:rsid w:val="00A636DA"/>
    <w:rsid w:val="00A725C5"/>
    <w:rsid w:val="00A73786"/>
    <w:rsid w:val="00A77065"/>
    <w:rsid w:val="00A80D6C"/>
    <w:rsid w:val="00A81C3E"/>
    <w:rsid w:val="00A844F5"/>
    <w:rsid w:val="00A9301C"/>
    <w:rsid w:val="00A93198"/>
    <w:rsid w:val="00AA1FFC"/>
    <w:rsid w:val="00AA3040"/>
    <w:rsid w:val="00AA3465"/>
    <w:rsid w:val="00AA4D9E"/>
    <w:rsid w:val="00AA6306"/>
    <w:rsid w:val="00AA7EFD"/>
    <w:rsid w:val="00AB5F9F"/>
    <w:rsid w:val="00AB663C"/>
    <w:rsid w:val="00AB73E2"/>
    <w:rsid w:val="00AB7CEA"/>
    <w:rsid w:val="00AC01F4"/>
    <w:rsid w:val="00AC7D0F"/>
    <w:rsid w:val="00AD32B8"/>
    <w:rsid w:val="00AE589C"/>
    <w:rsid w:val="00AE6387"/>
    <w:rsid w:val="00AF2783"/>
    <w:rsid w:val="00AF4143"/>
    <w:rsid w:val="00AF642A"/>
    <w:rsid w:val="00AF64FF"/>
    <w:rsid w:val="00AF6BBD"/>
    <w:rsid w:val="00B02AB7"/>
    <w:rsid w:val="00B04701"/>
    <w:rsid w:val="00B04D96"/>
    <w:rsid w:val="00B21998"/>
    <w:rsid w:val="00B23708"/>
    <w:rsid w:val="00B23732"/>
    <w:rsid w:val="00B27204"/>
    <w:rsid w:val="00B30EDC"/>
    <w:rsid w:val="00B37CE4"/>
    <w:rsid w:val="00B400EF"/>
    <w:rsid w:val="00B43791"/>
    <w:rsid w:val="00B679BB"/>
    <w:rsid w:val="00B7380C"/>
    <w:rsid w:val="00B7581F"/>
    <w:rsid w:val="00B83903"/>
    <w:rsid w:val="00B8447D"/>
    <w:rsid w:val="00B86DEF"/>
    <w:rsid w:val="00B8709B"/>
    <w:rsid w:val="00B9045A"/>
    <w:rsid w:val="00B94168"/>
    <w:rsid w:val="00BB03F4"/>
    <w:rsid w:val="00BB5457"/>
    <w:rsid w:val="00BC55ED"/>
    <w:rsid w:val="00BC6D59"/>
    <w:rsid w:val="00BE3BBF"/>
    <w:rsid w:val="00BE5DBB"/>
    <w:rsid w:val="00BE6059"/>
    <w:rsid w:val="00BE7A1E"/>
    <w:rsid w:val="00BF26FB"/>
    <w:rsid w:val="00BF371F"/>
    <w:rsid w:val="00BF4259"/>
    <w:rsid w:val="00BF5F1E"/>
    <w:rsid w:val="00C01A5A"/>
    <w:rsid w:val="00C16F11"/>
    <w:rsid w:val="00C20075"/>
    <w:rsid w:val="00C218E5"/>
    <w:rsid w:val="00C22005"/>
    <w:rsid w:val="00C2246D"/>
    <w:rsid w:val="00C26B5D"/>
    <w:rsid w:val="00C34831"/>
    <w:rsid w:val="00C361EE"/>
    <w:rsid w:val="00C46964"/>
    <w:rsid w:val="00C55911"/>
    <w:rsid w:val="00C75C0E"/>
    <w:rsid w:val="00C76765"/>
    <w:rsid w:val="00C83588"/>
    <w:rsid w:val="00C837C0"/>
    <w:rsid w:val="00C8387A"/>
    <w:rsid w:val="00C84951"/>
    <w:rsid w:val="00CA1528"/>
    <w:rsid w:val="00CA18E4"/>
    <w:rsid w:val="00CA1E7D"/>
    <w:rsid w:val="00CC15D6"/>
    <w:rsid w:val="00CC1F06"/>
    <w:rsid w:val="00CC4951"/>
    <w:rsid w:val="00CC5EB2"/>
    <w:rsid w:val="00CD0183"/>
    <w:rsid w:val="00CD0362"/>
    <w:rsid w:val="00CD368A"/>
    <w:rsid w:val="00CD392F"/>
    <w:rsid w:val="00CE0669"/>
    <w:rsid w:val="00CE2947"/>
    <w:rsid w:val="00CE398F"/>
    <w:rsid w:val="00CF21AC"/>
    <w:rsid w:val="00CF405B"/>
    <w:rsid w:val="00CF5155"/>
    <w:rsid w:val="00D05739"/>
    <w:rsid w:val="00D05D1C"/>
    <w:rsid w:val="00D13FF8"/>
    <w:rsid w:val="00D3261C"/>
    <w:rsid w:val="00D374F9"/>
    <w:rsid w:val="00D429BC"/>
    <w:rsid w:val="00D43A9B"/>
    <w:rsid w:val="00D46F6B"/>
    <w:rsid w:val="00D47448"/>
    <w:rsid w:val="00D51581"/>
    <w:rsid w:val="00D5686E"/>
    <w:rsid w:val="00D60816"/>
    <w:rsid w:val="00D62784"/>
    <w:rsid w:val="00D6353B"/>
    <w:rsid w:val="00D63674"/>
    <w:rsid w:val="00D63FC3"/>
    <w:rsid w:val="00D76102"/>
    <w:rsid w:val="00D8001E"/>
    <w:rsid w:val="00D815AE"/>
    <w:rsid w:val="00D8459E"/>
    <w:rsid w:val="00D916B8"/>
    <w:rsid w:val="00D966C3"/>
    <w:rsid w:val="00DA2D3C"/>
    <w:rsid w:val="00DA79C7"/>
    <w:rsid w:val="00DB379D"/>
    <w:rsid w:val="00DB5BE3"/>
    <w:rsid w:val="00DB5FFA"/>
    <w:rsid w:val="00DB7406"/>
    <w:rsid w:val="00DC404A"/>
    <w:rsid w:val="00DD6A4D"/>
    <w:rsid w:val="00DD6D03"/>
    <w:rsid w:val="00DE616A"/>
    <w:rsid w:val="00DF53D5"/>
    <w:rsid w:val="00DF5664"/>
    <w:rsid w:val="00DF653A"/>
    <w:rsid w:val="00E02AB3"/>
    <w:rsid w:val="00E17BCC"/>
    <w:rsid w:val="00E205E7"/>
    <w:rsid w:val="00E236CB"/>
    <w:rsid w:val="00E32C5A"/>
    <w:rsid w:val="00E32C99"/>
    <w:rsid w:val="00E34BE1"/>
    <w:rsid w:val="00E40286"/>
    <w:rsid w:val="00E42769"/>
    <w:rsid w:val="00E42F82"/>
    <w:rsid w:val="00E44082"/>
    <w:rsid w:val="00E446BE"/>
    <w:rsid w:val="00E47897"/>
    <w:rsid w:val="00E47E45"/>
    <w:rsid w:val="00E5665F"/>
    <w:rsid w:val="00E56DC0"/>
    <w:rsid w:val="00E663CC"/>
    <w:rsid w:val="00E71A97"/>
    <w:rsid w:val="00E7312E"/>
    <w:rsid w:val="00E774D3"/>
    <w:rsid w:val="00E77572"/>
    <w:rsid w:val="00E77C0D"/>
    <w:rsid w:val="00E82909"/>
    <w:rsid w:val="00E908B9"/>
    <w:rsid w:val="00E92DAB"/>
    <w:rsid w:val="00E96AC1"/>
    <w:rsid w:val="00EA3B34"/>
    <w:rsid w:val="00EA67C5"/>
    <w:rsid w:val="00EA7544"/>
    <w:rsid w:val="00EA7923"/>
    <w:rsid w:val="00EB0C3B"/>
    <w:rsid w:val="00EB3172"/>
    <w:rsid w:val="00EB4676"/>
    <w:rsid w:val="00EC0629"/>
    <w:rsid w:val="00EC78CA"/>
    <w:rsid w:val="00ED0282"/>
    <w:rsid w:val="00EE1233"/>
    <w:rsid w:val="00EE27BC"/>
    <w:rsid w:val="00EE3F2C"/>
    <w:rsid w:val="00EF049E"/>
    <w:rsid w:val="00F04563"/>
    <w:rsid w:val="00F0578A"/>
    <w:rsid w:val="00F05C90"/>
    <w:rsid w:val="00F07143"/>
    <w:rsid w:val="00F163B3"/>
    <w:rsid w:val="00F172B7"/>
    <w:rsid w:val="00F236FE"/>
    <w:rsid w:val="00F24307"/>
    <w:rsid w:val="00F261E9"/>
    <w:rsid w:val="00F37811"/>
    <w:rsid w:val="00F43B86"/>
    <w:rsid w:val="00F44508"/>
    <w:rsid w:val="00F50CA3"/>
    <w:rsid w:val="00F53400"/>
    <w:rsid w:val="00F63231"/>
    <w:rsid w:val="00F6561F"/>
    <w:rsid w:val="00F716A9"/>
    <w:rsid w:val="00F74EE8"/>
    <w:rsid w:val="00F7612C"/>
    <w:rsid w:val="00F76B26"/>
    <w:rsid w:val="00F850E1"/>
    <w:rsid w:val="00F862E5"/>
    <w:rsid w:val="00F9432E"/>
    <w:rsid w:val="00F950DB"/>
    <w:rsid w:val="00F95BF1"/>
    <w:rsid w:val="00FA1BCF"/>
    <w:rsid w:val="00FA2C96"/>
    <w:rsid w:val="00FA5C00"/>
    <w:rsid w:val="00FA75D9"/>
    <w:rsid w:val="00FC79C4"/>
    <w:rsid w:val="00FD3E0B"/>
    <w:rsid w:val="00FD6BB8"/>
    <w:rsid w:val="00FE31D6"/>
    <w:rsid w:val="00FE4BB4"/>
    <w:rsid w:val="00FE68CB"/>
    <w:rsid w:val="00FE74B0"/>
    <w:rsid w:val="00FE7644"/>
    <w:rsid w:val="00FF2225"/>
    <w:rsid w:val="00FF4152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3A4CB"/>
  <w14:defaultImageDpi w14:val="96"/>
  <w15:docId w15:val="{7F29DAB2-AB25-4094-B5DC-ED87D7C3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43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37D82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37D82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7D8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237D82"/>
    <w:rPr>
      <w:rFonts w:ascii="Cambria" w:hAnsi="Cambria"/>
      <w:b/>
      <w:i/>
      <w:sz w:val="28"/>
    </w:rPr>
  </w:style>
  <w:style w:type="paragraph" w:styleId="a3">
    <w:name w:val="List Paragraph"/>
    <w:basedOn w:val="a"/>
    <w:uiPriority w:val="1"/>
    <w:qFormat/>
    <w:rsid w:val="00A26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183D"/>
    <w:rPr>
      <w:rFonts w:ascii="Tahoma" w:hAnsi="Tahoma"/>
      <w:sz w:val="16"/>
    </w:rPr>
  </w:style>
  <w:style w:type="paragraph" w:customStyle="1" w:styleId="Standard">
    <w:name w:val="Standard"/>
    <w:rsid w:val="00E446BE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sz w:val="22"/>
      <w:szCs w:val="22"/>
      <w:lang w:eastAsia="en-US"/>
    </w:rPr>
  </w:style>
  <w:style w:type="table" w:styleId="a6">
    <w:name w:val="Table Grid"/>
    <w:basedOn w:val="a1"/>
    <w:uiPriority w:val="39"/>
    <w:locked/>
    <w:rsid w:val="0016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45918"/>
    <w:rPr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5918"/>
    <w:rPr>
      <w:color w:val="808080"/>
      <w:shd w:val="clear" w:color="auto" w:fill="E6E6E6"/>
    </w:rPr>
  </w:style>
  <w:style w:type="paragraph" w:customStyle="1" w:styleId="ConsPlusNormal">
    <w:name w:val="ConsPlusNormal"/>
    <w:rsid w:val="00237D8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7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37D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37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37D8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37D8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37D8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237D8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237D8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7D82"/>
    <w:pPr>
      <w:tabs>
        <w:tab w:val="center" w:pos="4513"/>
        <w:tab w:val="right" w:pos="9026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37D82"/>
  </w:style>
  <w:style w:type="paragraph" w:styleId="aa">
    <w:name w:val="footer"/>
    <w:basedOn w:val="a"/>
    <w:link w:val="ab"/>
    <w:uiPriority w:val="99"/>
    <w:unhideWhenUsed/>
    <w:rsid w:val="00237D82"/>
    <w:pPr>
      <w:tabs>
        <w:tab w:val="center" w:pos="4513"/>
        <w:tab w:val="right" w:pos="9026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37D82"/>
  </w:style>
  <w:style w:type="paragraph" w:styleId="ac">
    <w:name w:val="footnote text"/>
    <w:basedOn w:val="a"/>
    <w:link w:val="ad"/>
    <w:uiPriority w:val="99"/>
    <w:unhideWhenUsed/>
    <w:rsid w:val="00237D8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237D82"/>
    <w:rPr>
      <w:sz w:val="20"/>
    </w:rPr>
  </w:style>
  <w:style w:type="character" w:styleId="ae">
    <w:name w:val="footnote reference"/>
    <w:basedOn w:val="a0"/>
    <w:uiPriority w:val="99"/>
    <w:unhideWhenUsed/>
    <w:rsid w:val="00237D82"/>
    <w:rPr>
      <w:vertAlign w:val="superscript"/>
    </w:rPr>
  </w:style>
  <w:style w:type="paragraph" w:styleId="af">
    <w:name w:val="caption"/>
    <w:basedOn w:val="a"/>
    <w:next w:val="a"/>
    <w:uiPriority w:val="35"/>
    <w:unhideWhenUsed/>
    <w:qFormat/>
    <w:locked/>
    <w:rsid w:val="00237D82"/>
    <w:pPr>
      <w:spacing w:after="160" w:line="259" w:lineRule="auto"/>
    </w:pPr>
    <w:rPr>
      <w:rFonts w:ascii="Calibri" w:hAnsi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37D82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237D8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link w:val="af1"/>
    <w:uiPriority w:val="1"/>
    <w:qFormat/>
    <w:rsid w:val="00237D82"/>
    <w:rPr>
      <w:rFonts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237D82"/>
  </w:style>
  <w:style w:type="paragraph" w:customStyle="1" w:styleId="pull-left">
    <w:name w:val="pull-left"/>
    <w:basedOn w:val="a"/>
    <w:rsid w:val="00237D82"/>
    <w:pPr>
      <w:spacing w:before="100" w:beforeAutospacing="1" w:after="100" w:afterAutospacing="1"/>
    </w:pPr>
  </w:style>
  <w:style w:type="paragraph" w:styleId="af2">
    <w:name w:val="TOC Heading"/>
    <w:basedOn w:val="1"/>
    <w:next w:val="a"/>
    <w:uiPriority w:val="39"/>
    <w:semiHidden/>
    <w:unhideWhenUsed/>
    <w:qFormat/>
    <w:rsid w:val="00237D8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locked/>
    <w:rsid w:val="00FD3E0B"/>
    <w:pPr>
      <w:tabs>
        <w:tab w:val="right" w:leader="dot" w:pos="10197"/>
      </w:tabs>
      <w:ind w:left="284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locked/>
    <w:rsid w:val="00237D82"/>
    <w:pPr>
      <w:spacing w:after="160" w:line="259" w:lineRule="auto"/>
      <w:ind w:left="220"/>
    </w:pPr>
    <w:rPr>
      <w:rFonts w:ascii="Calibri" w:hAnsi="Calibri"/>
      <w:sz w:val="22"/>
      <w:szCs w:val="22"/>
    </w:rPr>
  </w:style>
  <w:style w:type="character" w:styleId="af3">
    <w:name w:val="annotation reference"/>
    <w:basedOn w:val="a0"/>
    <w:uiPriority w:val="99"/>
    <w:rsid w:val="009C3F09"/>
    <w:rPr>
      <w:sz w:val="16"/>
    </w:rPr>
  </w:style>
  <w:style w:type="paragraph" w:styleId="af4">
    <w:name w:val="annotation text"/>
    <w:basedOn w:val="a"/>
    <w:link w:val="af5"/>
    <w:uiPriority w:val="99"/>
    <w:rsid w:val="009C3F0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9C3F09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rsid w:val="009C3F0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9C3F09"/>
    <w:rPr>
      <w:rFonts w:ascii="Times New Roman" w:hAnsi="Times New Roman"/>
      <w:b/>
    </w:rPr>
  </w:style>
  <w:style w:type="paragraph" w:customStyle="1" w:styleId="af8">
    <w:name w:val="Стиль"/>
    <w:basedOn w:val="a"/>
    <w:next w:val="af9"/>
    <w:link w:val="afa"/>
    <w:uiPriority w:val="99"/>
    <w:rsid w:val="00512827"/>
    <w:pPr>
      <w:jc w:val="center"/>
    </w:pPr>
    <w:rPr>
      <w:szCs w:val="20"/>
    </w:rPr>
  </w:style>
  <w:style w:type="character" w:customStyle="1" w:styleId="afa">
    <w:name w:val="Название Знак"/>
    <w:link w:val="af8"/>
    <w:uiPriority w:val="99"/>
    <w:locked/>
    <w:rsid w:val="00512827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51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9">
    <w:name w:val="Title"/>
    <w:basedOn w:val="a"/>
    <w:next w:val="a"/>
    <w:link w:val="afb"/>
    <w:uiPriority w:val="10"/>
    <w:qFormat/>
    <w:locked/>
    <w:rsid w:val="005128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0"/>
    <w:link w:val="af9"/>
    <w:uiPriority w:val="10"/>
    <w:locked/>
    <w:rsid w:val="00512827"/>
    <w:rPr>
      <w:rFonts w:ascii="Cambria" w:hAnsi="Cambria"/>
      <w:b/>
      <w:kern w:val="28"/>
      <w:sz w:val="32"/>
    </w:rPr>
  </w:style>
  <w:style w:type="paragraph" w:styleId="afc">
    <w:name w:val="endnote text"/>
    <w:basedOn w:val="a"/>
    <w:link w:val="afd"/>
    <w:uiPriority w:val="99"/>
    <w:semiHidden/>
    <w:unhideWhenUsed/>
    <w:rsid w:val="00DB379D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B379D"/>
    <w:rPr>
      <w:rFonts w:ascii="Times New Roman" w:hAnsi="Times New Roman" w:cs="Times New Roman"/>
    </w:rPr>
  </w:style>
  <w:style w:type="character" w:styleId="afe">
    <w:name w:val="endnote reference"/>
    <w:basedOn w:val="a0"/>
    <w:uiPriority w:val="99"/>
    <w:semiHidden/>
    <w:unhideWhenUsed/>
    <w:rsid w:val="00DB3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37DE-BF22-4E71-884B-32E84226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34</Pages>
  <Words>11231</Words>
  <Characters>64022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Users</Company>
  <LinksUpToDate>false</LinksUpToDate>
  <CharactersWithSpaces>75103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Natalya N. Snisarenko</dc:creator>
  <cp:lastModifiedBy>User01</cp:lastModifiedBy>
  <cp:revision>12</cp:revision>
  <cp:lastPrinted>2021-05-17T07:19:00Z</cp:lastPrinted>
  <dcterms:created xsi:type="dcterms:W3CDTF">2021-05-14T15:39:00Z</dcterms:created>
  <dcterms:modified xsi:type="dcterms:W3CDTF">2021-06-29T14:41:00Z</dcterms:modified>
</cp:coreProperties>
</file>