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FCAF" w14:textId="77777777" w:rsidR="004B635B" w:rsidRDefault="00031761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24FAA9FE" w14:textId="3C9EDBB5" w:rsidR="00031761" w:rsidRDefault="00831B6F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по отбору аудиторской организации</w:t>
      </w:r>
      <w:r w:rsidR="004B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индивидуального аудитора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обязательного аудита годовой бухгалтерской (финансовой) отчетности фонда «</w:t>
      </w:r>
      <w:r w:rsidR="00CD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поддержки предпринимательства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3F5829F3" w14:textId="77777777" w:rsidR="0095425B" w:rsidRDefault="0095425B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E1D5B" w14:textId="2AF438D1" w:rsidR="00D434E1" w:rsidRPr="00831B6F" w:rsidRDefault="00D434E1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D5471"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AEF"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70AEF"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3C8E9E0" w14:textId="77777777" w:rsidR="00031761" w:rsidRPr="00831B6F" w:rsidRDefault="00031761" w:rsidP="00031761">
      <w:pPr>
        <w:widowControl w:val="0"/>
        <w:suppressAutoHyphens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DC10A98" w14:textId="77777777" w:rsidR="00031761" w:rsidRDefault="00031761" w:rsidP="00031761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90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</w:t>
      </w:r>
      <w:r w:rsidR="0090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0495A" w14:textId="654ED5AF" w:rsidR="00031761" w:rsidRPr="005B6676" w:rsidRDefault="00031761" w:rsidP="00031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F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</w:t>
      </w:r>
      <w:r w:rsidR="00CD54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предпринимательства Калининградской области</w:t>
      </w:r>
      <w:r w:rsidR="00F11F08" w:rsidRPr="005B6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Фонд)</w:t>
      </w:r>
    </w:p>
    <w:p w14:paraId="38CADD42" w14:textId="7B9D2A4F" w:rsidR="00031761" w:rsidRPr="005B6676" w:rsidRDefault="00031761" w:rsidP="000725D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67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7C4822" w:rsidRPr="006B1F1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info</w:t>
        </w:r>
        <w:r w:rsidR="007C4822" w:rsidRPr="006B1F1D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7C4822" w:rsidRPr="006B1F1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mbkaliningrad</w:t>
        </w:r>
        <w:proofErr w:type="spellEnd"/>
        <w:r w:rsidR="007C4822" w:rsidRPr="006B1F1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7C4822" w:rsidRPr="006B1F1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B6676" w:rsidRPr="005B6676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14:paraId="59970577" w14:textId="4B0A567F" w:rsidR="00031761" w:rsidRPr="00831B6F" w:rsidRDefault="00031761" w:rsidP="00031761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07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проведения обязательного аудита годовой бухгалтерской (финансовой) отчетности </w:t>
      </w:r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«</w:t>
      </w:r>
      <w:bookmarkStart w:id="0" w:name="_Hlk120033608"/>
      <w:r w:rsidR="007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предпринимательства</w:t>
      </w:r>
      <w:r w:rsidR="004B635B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bookmarkEnd w:id="0"/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993EE" w14:textId="77777777" w:rsidR="001756C7" w:rsidRPr="00831B6F" w:rsidRDefault="001756C7" w:rsidP="001756C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время и место подачи конкурсных заявок: </w:t>
      </w:r>
    </w:p>
    <w:p w14:paraId="176CC1F1" w14:textId="0BCF1FFA" w:rsidR="001756C7" w:rsidRDefault="001756C7" w:rsidP="00D03CB3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организации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/индивидуальные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аудиторы имеют право подать заявки на участие в конкурсе по адресу: </w:t>
      </w:r>
      <w:r w:rsidRPr="001756C7">
        <w:rPr>
          <w:rFonts w:ascii="Times New Roman" w:hAnsi="Times New Roman" w:cs="Times New Roman"/>
          <w:sz w:val="28"/>
          <w:szCs w:val="28"/>
        </w:rPr>
        <w:t>236022, ТЦ «Мега», ул. Уральская, д. 18,</w:t>
      </w:r>
      <w:r w:rsidR="007C4822">
        <w:rPr>
          <w:rFonts w:ascii="Times New Roman" w:hAnsi="Times New Roman" w:cs="Times New Roman"/>
          <w:sz w:val="28"/>
          <w:szCs w:val="28"/>
        </w:rPr>
        <w:t xml:space="preserve"> 4 этаж,</w:t>
      </w:r>
      <w:r w:rsidRPr="001756C7">
        <w:rPr>
          <w:rFonts w:ascii="Times New Roman" w:hAnsi="Times New Roman" w:cs="Times New Roman"/>
          <w:sz w:val="28"/>
          <w:szCs w:val="28"/>
        </w:rPr>
        <w:t xml:space="preserve"> оф. </w:t>
      </w:r>
      <w:r w:rsidR="007C4822">
        <w:rPr>
          <w:rFonts w:ascii="Times New Roman" w:hAnsi="Times New Roman" w:cs="Times New Roman"/>
          <w:sz w:val="28"/>
          <w:szCs w:val="28"/>
        </w:rPr>
        <w:t>430</w:t>
      </w:r>
      <w:r w:rsidRPr="00B81560">
        <w:rPr>
          <w:rFonts w:ascii="Times New Roman" w:hAnsi="Times New Roman" w:cs="Times New Roman"/>
          <w:sz w:val="28"/>
          <w:szCs w:val="28"/>
        </w:rPr>
        <w:t>.</w:t>
      </w:r>
    </w:p>
    <w:p w14:paraId="42590208" w14:textId="5BB295B0" w:rsidR="00A50113" w:rsidRPr="009006FB" w:rsidRDefault="00A50113" w:rsidP="00D03CB3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срока подачи</w:t>
      </w:r>
      <w:r w:rsidR="003E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AE8"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</w:t>
      </w: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7C4822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4822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13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CA1C4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FD1AF" w14:textId="48200F39" w:rsidR="00D03CB3" w:rsidRPr="009006FB" w:rsidRDefault="00D03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окончания приема заявок: 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199E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22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9E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4822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B11BD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AD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C0C2D" w14:textId="5DCAE3A4" w:rsidR="00234E3B" w:rsidRPr="009006FB" w:rsidRDefault="00D03CB3" w:rsidP="00234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заседания конкурсной комиссии по вскрытию конвертов с заявками</w:t>
      </w:r>
      <w:r w:rsidR="002A0A47"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принятие решения о допуске/недопуске к дальнейшему участию в Конкурсе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0EFF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</w:t>
      </w:r>
      <w:r w:rsidR="00A50113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BD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11BD"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E3B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15</w:t>
      </w:r>
      <w:r w:rsidR="00B628B0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34E3B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3BFFE1" w14:textId="63B91222" w:rsidR="00D1182C" w:rsidRPr="009006FB" w:rsidRDefault="00D1182C" w:rsidP="00234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заседания по подведению итогов конкурса</w:t>
      </w:r>
      <w:r w:rsidR="002A0A47"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окончания отбора)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FF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г.</w:t>
      </w:r>
      <w:r w:rsidR="00DE7608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DE7608" w:rsidRPr="009006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A0A47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412EF" w14:textId="565FBF49" w:rsidR="00204F03" w:rsidRDefault="00031761" w:rsidP="00204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соответствовать требованиям </w:t>
      </w:r>
      <w:r w:rsidR="003707ED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Порядка отбора аудиторских организаций</w:t>
      </w:r>
      <w:r w:rsidR="00B92545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E0EFF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92545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аудиторов</w:t>
      </w:r>
      <w:r w:rsidR="003707ED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проведения обязательного аудита годовой бухгалтерской (финансовой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отчетности фонда</w:t>
      </w:r>
      <w:r w:rsidR="007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поддержки предпринимательства</w:t>
      </w:r>
      <w:r w:rsidR="007C4822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22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«Порядок»)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E73D82" w14:textId="6CA26C13" w:rsidR="006D6CBD" w:rsidRDefault="00031761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конкурсе: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заявителем по форме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Приложением № 2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F602C" w14:textId="77777777" w:rsidR="00090A37" w:rsidRDefault="00090A37" w:rsidP="006D6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заключения договора на оказание аудиторских услуг: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893773" w14:textId="447D470B" w:rsidR="00321D19" w:rsidRDefault="00321D19" w:rsidP="00321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Критерии определения победителя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признается участник, соответствующий требованиям</w:t>
      </w:r>
      <w:r w:rsidR="0070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37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6F">
        <w:rPr>
          <w:rFonts w:ascii="Times New Roman" w:hAnsi="Times New Roman" w:cs="Times New Roman"/>
          <w:sz w:val="28"/>
          <w:szCs w:val="28"/>
        </w:rPr>
        <w:t xml:space="preserve">которому конкурсной комиссией присвоен наибольший </w:t>
      </w:r>
      <w:r w:rsidRPr="00831B6F">
        <w:rPr>
          <w:rFonts w:ascii="Times New Roman" w:hAnsi="Times New Roman" w:cs="Times New Roman"/>
          <w:bCs/>
          <w:sz w:val="28"/>
          <w:szCs w:val="28"/>
        </w:rPr>
        <w:t>итоговый бал</w:t>
      </w:r>
      <w:r w:rsidR="00702BA7">
        <w:rPr>
          <w:rFonts w:ascii="Times New Roman" w:hAnsi="Times New Roman" w:cs="Times New Roman"/>
          <w:bCs/>
          <w:sz w:val="28"/>
          <w:szCs w:val="28"/>
        </w:rPr>
        <w:t>л</w:t>
      </w:r>
      <w:r w:rsidRPr="00831B6F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10AD9" w14:textId="4CE1E726" w:rsidR="00234E3B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234E3B" w:rsidRPr="0023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заключения договора с аудиторской организацией</w:t>
      </w:r>
      <w:r w:rsid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523"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индивидуальным аудитором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календарных дней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отбора и утверждения 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или индивидуального аудитора </w:t>
      </w:r>
      <w:r w:rsidR="007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Фонда.</w:t>
      </w:r>
      <w:r w:rsidR="00234E3B" w:rsidRP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9F908" w14:textId="77777777" w:rsidR="000E059E" w:rsidRPr="000E059E" w:rsidRDefault="000E059E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Период, на который будет заключен договор с аудиторской организацией</w:t>
      </w:r>
      <w:r w:rsid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523"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индивидуальным аудитором</w:t>
      </w:r>
      <w:r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9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14:paraId="34C36559" w14:textId="77777777" w:rsidR="00090A37" w:rsidRPr="0062623E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Срок проведения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 аудиторского заключения</w:t>
      </w: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 даты заключения договора с аудиторской организацией</w:t>
      </w:r>
      <w:r w:rsid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3E" w:rsidRP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аудитором</w:t>
      </w:r>
      <w:r w:rsidRP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3DF13" w14:textId="1DE40037" w:rsidR="009C2E61" w:rsidRPr="00B14828" w:rsidRDefault="009C2E61" w:rsidP="009C2E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Начальная (максимальная) цена договора (стоимость аудита годовой</w:t>
      </w:r>
      <w:r w:rsidR="0062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бухгалтерской отчетности за 2020</w:t>
      </w:r>
      <w:r w:rsidRPr="009C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0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  <w:r w:rsidR="00B14828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6FB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(</w:t>
      </w:r>
      <w:r w:rsidR="00B14828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</w:t>
      </w:r>
      <w:r w:rsidR="009006FB"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</w:t>
      </w:r>
      <w:r w:rsidRPr="0090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 00 копеек.</w:t>
      </w:r>
      <w:r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61AA47" w14:textId="77777777" w:rsidR="00090A37" w:rsidRDefault="00090A37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оказания услуг: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Калининград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E3F7C" w14:textId="404A25BE" w:rsidR="00321D19" w:rsidRPr="00DA77DC" w:rsidRDefault="00321D19" w:rsidP="00DA77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62623E" w:rsidRPr="00DA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B5F00" w:rsidRPr="00DA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</w:t>
      </w:r>
      <w:r w:rsidRPr="00DA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 организатор вправе отказаться от проведения конкурса: </w:t>
      </w:r>
      <w:r w:rsidR="00DA77DC" w:rsidRPr="00DA77DC">
        <w:rPr>
          <w:rFonts w:ascii="Times New Roman" w:hAnsi="Times New Roman" w:cs="Times New Roman"/>
          <w:sz w:val="28"/>
          <w:szCs w:val="28"/>
        </w:rPr>
        <w:t>Фонд вправе принять решение об отказе от проведения Конкурса в течение срока</w:t>
      </w:r>
      <w:r w:rsidR="00DA77DC" w:rsidRPr="00DA77DC">
        <w:rPr>
          <w:rFonts w:ascii="Times New Roman" w:hAnsi="Times New Roman" w:cs="Times New Roman"/>
          <w:bCs/>
          <w:sz w:val="28"/>
          <w:szCs w:val="28"/>
        </w:rPr>
        <w:t>, указанного в извещении, разместив об этом соответствующее сообщение на сайте Фонда в срок не позднее 2 (Двух) рабочих дней со дня принятия данного решения.</w:t>
      </w:r>
      <w:r w:rsidR="00B86802" w:rsidRPr="00DA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663BC9" w14:textId="77777777" w:rsidR="00D434E1" w:rsidRPr="00DA77DC" w:rsidRDefault="00D434E1" w:rsidP="00DA77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494A" w14:textId="77777777" w:rsidR="00090A37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A37" w:rsidSect="000B1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1"/>
    <w:rsid w:val="00031761"/>
    <w:rsid w:val="00070AEF"/>
    <w:rsid w:val="000725D7"/>
    <w:rsid w:val="00090A37"/>
    <w:rsid w:val="000A2DBB"/>
    <w:rsid w:val="000A668C"/>
    <w:rsid w:val="000B11BD"/>
    <w:rsid w:val="000E059E"/>
    <w:rsid w:val="000E0EFF"/>
    <w:rsid w:val="000E688F"/>
    <w:rsid w:val="00135F04"/>
    <w:rsid w:val="00172CE3"/>
    <w:rsid w:val="001756C7"/>
    <w:rsid w:val="001F7051"/>
    <w:rsid w:val="00204F03"/>
    <w:rsid w:val="002203C2"/>
    <w:rsid w:val="00230A5F"/>
    <w:rsid w:val="00234E3B"/>
    <w:rsid w:val="00271964"/>
    <w:rsid w:val="002A0A47"/>
    <w:rsid w:val="002B232E"/>
    <w:rsid w:val="002B5DD2"/>
    <w:rsid w:val="00304EC3"/>
    <w:rsid w:val="00321D19"/>
    <w:rsid w:val="003707ED"/>
    <w:rsid w:val="003E7AE8"/>
    <w:rsid w:val="004A4474"/>
    <w:rsid w:val="004B635B"/>
    <w:rsid w:val="004C489E"/>
    <w:rsid w:val="0059246B"/>
    <w:rsid w:val="005B6676"/>
    <w:rsid w:val="0062623E"/>
    <w:rsid w:val="0066731D"/>
    <w:rsid w:val="006D6CBD"/>
    <w:rsid w:val="006F36A8"/>
    <w:rsid w:val="00702BA7"/>
    <w:rsid w:val="007C4822"/>
    <w:rsid w:val="00831B6F"/>
    <w:rsid w:val="008B5F00"/>
    <w:rsid w:val="0090005D"/>
    <w:rsid w:val="009006FB"/>
    <w:rsid w:val="00932E0E"/>
    <w:rsid w:val="00941523"/>
    <w:rsid w:val="0095311D"/>
    <w:rsid w:val="0095425B"/>
    <w:rsid w:val="009C2E61"/>
    <w:rsid w:val="00A50113"/>
    <w:rsid w:val="00AD7E3C"/>
    <w:rsid w:val="00B14828"/>
    <w:rsid w:val="00B4199E"/>
    <w:rsid w:val="00B628B0"/>
    <w:rsid w:val="00B737E1"/>
    <w:rsid w:val="00B81560"/>
    <w:rsid w:val="00B86802"/>
    <w:rsid w:val="00B92545"/>
    <w:rsid w:val="00C34D5D"/>
    <w:rsid w:val="00C4370D"/>
    <w:rsid w:val="00CA1C40"/>
    <w:rsid w:val="00CD5471"/>
    <w:rsid w:val="00D03CB3"/>
    <w:rsid w:val="00D1182C"/>
    <w:rsid w:val="00D1793D"/>
    <w:rsid w:val="00D434E1"/>
    <w:rsid w:val="00D814F8"/>
    <w:rsid w:val="00DA77DC"/>
    <w:rsid w:val="00DE7608"/>
    <w:rsid w:val="00E054F8"/>
    <w:rsid w:val="00E371A7"/>
    <w:rsid w:val="00E94042"/>
    <w:rsid w:val="00EF20BD"/>
    <w:rsid w:val="00F11F08"/>
    <w:rsid w:val="00F57C29"/>
    <w:rsid w:val="00F61FE0"/>
    <w:rsid w:val="00F84CB0"/>
    <w:rsid w:val="00FA1AD0"/>
    <w:rsid w:val="00FB671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137"/>
  <w15:docId w15:val="{80606C9F-2DB0-4C13-9C62-62C04D9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F20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0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0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0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0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D9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667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C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b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User01</cp:lastModifiedBy>
  <cp:revision>4</cp:revision>
  <cp:lastPrinted>2018-06-27T10:38:00Z</cp:lastPrinted>
  <dcterms:created xsi:type="dcterms:W3CDTF">2022-11-22T16:21:00Z</dcterms:created>
  <dcterms:modified xsi:type="dcterms:W3CDTF">2022-11-24T10:10:00Z</dcterms:modified>
</cp:coreProperties>
</file>